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6C66" w14:textId="244533DF" w:rsidR="00632A11" w:rsidRPr="00185817" w:rsidRDefault="00764B7F" w:rsidP="00632A11">
      <w:pPr>
        <w:jc w:val="center"/>
        <w:rPr>
          <w:rFonts w:ascii="Calisto MT" w:hAnsi="Calisto MT" w:cs="Times New Roman"/>
          <w:b/>
          <w:sz w:val="32"/>
          <w:u w:val="single"/>
        </w:rPr>
      </w:pPr>
      <w:r>
        <w:rPr>
          <w:rFonts w:ascii="Calisto MT" w:hAnsi="Calisto MT"/>
          <w:b/>
          <w:sz w:val="32"/>
          <w:u w:val="single"/>
        </w:rPr>
        <w:t>Dates des vacances annuelles collectives en .........</w:t>
      </w:r>
      <w:r w:rsidR="00632A11" w:rsidRPr="00185817">
        <w:rPr>
          <w:rStyle w:val="FootnoteReference"/>
          <w:rFonts w:ascii="Calisto MT" w:hAnsi="Calisto MT" w:cs="Times New Roman"/>
          <w:b/>
          <w:sz w:val="32"/>
          <w:u w:val="single"/>
        </w:rPr>
        <w:footnoteReference w:id="1"/>
      </w:r>
    </w:p>
    <w:p w14:paraId="79B14843" w14:textId="77777777" w:rsidR="00835252" w:rsidRPr="00B07B0F" w:rsidRDefault="004D05AD"/>
    <w:p w14:paraId="212E2FEC" w14:textId="0DE3B4ED" w:rsidR="003919F2" w:rsidRPr="00185817" w:rsidRDefault="003919F2" w:rsidP="003919F2">
      <w:pPr>
        <w:rPr>
          <w:rFonts w:ascii="Calisto MT" w:hAnsi="Calisto MT"/>
        </w:rPr>
      </w:pPr>
      <w:r>
        <w:rPr>
          <w:rFonts w:ascii="Calisto MT" w:hAnsi="Calisto MT"/>
        </w:rPr>
        <w:t>Par décision de la commission paritaire / Par décision du conseil d’entreprise / Par décision de la délégation syndicale / Après accord entre l’employeur et les travailleurs</w:t>
      </w:r>
      <w:r w:rsidRPr="00185817">
        <w:rPr>
          <w:rStyle w:val="FootnoteReference"/>
          <w:rFonts w:ascii="Calisto MT" w:hAnsi="Calisto MT"/>
        </w:rPr>
        <w:footnoteReference w:id="2"/>
      </w:r>
      <w:r>
        <w:rPr>
          <w:rFonts w:ascii="Calisto MT" w:hAnsi="Calisto MT"/>
        </w:rPr>
        <w:t xml:space="preserve"> du ................................. Les vacances annuelles collectives seront prises aux dates suivantes :</w:t>
      </w:r>
    </w:p>
    <w:p w14:paraId="03F134B3" w14:textId="77777777" w:rsidR="003919F2" w:rsidRPr="00185817" w:rsidRDefault="003919F2" w:rsidP="003919F2">
      <w:pPr>
        <w:pStyle w:val="ListParagraph"/>
        <w:numPr>
          <w:ilvl w:val="0"/>
          <w:numId w:val="1"/>
        </w:numPr>
        <w:rPr>
          <w:rFonts w:ascii="Calisto MT" w:hAnsi="Calisto MT"/>
        </w:rPr>
      </w:pPr>
      <w:r>
        <w:rPr>
          <w:rFonts w:ascii="Calisto MT" w:hAnsi="Calisto MT"/>
        </w:rPr>
        <w:t>du....................................... au ................................... inclus.                        Durant cette période, l’entreprise sera fermée.</w:t>
      </w:r>
      <w:r w:rsidRPr="00185817">
        <w:rPr>
          <w:rStyle w:val="FootnoteReference"/>
          <w:rFonts w:ascii="Calisto MT" w:hAnsi="Calisto MT"/>
        </w:rPr>
        <w:footnoteReference w:id="3"/>
      </w:r>
      <w:r>
        <w:rPr>
          <w:rFonts w:ascii="Calisto MT" w:hAnsi="Calisto MT"/>
        </w:rPr>
        <w:t xml:space="preserve"> </w:t>
      </w:r>
    </w:p>
    <w:p w14:paraId="577F60D6" w14:textId="12D95624" w:rsidR="003919F2" w:rsidRPr="00185817" w:rsidRDefault="003919F2" w:rsidP="003919F2">
      <w:pPr>
        <w:rPr>
          <w:rFonts w:ascii="Calisto MT" w:hAnsi="Calisto MT"/>
        </w:rPr>
      </w:pPr>
      <w:r>
        <w:rPr>
          <w:rFonts w:ascii="Calisto MT" w:hAnsi="Calisto MT"/>
        </w:rPr>
        <w:t>La (les) période(s) de vacances annuelles collectives correspond(</w:t>
      </w:r>
      <w:proofErr w:type="spellStart"/>
      <w:r>
        <w:rPr>
          <w:rFonts w:ascii="Calisto MT" w:hAnsi="Calisto MT"/>
        </w:rPr>
        <w:t>ent</w:t>
      </w:r>
      <w:proofErr w:type="spellEnd"/>
      <w:r>
        <w:rPr>
          <w:rFonts w:ascii="Calisto MT" w:hAnsi="Calisto MT"/>
        </w:rPr>
        <w:t>) à ........ jours de repos compensatoire dans un régime temps plein.</w:t>
      </w:r>
    </w:p>
    <w:p w14:paraId="4CB2D938" w14:textId="77777777" w:rsidR="003919F2" w:rsidRPr="00B07B0F" w:rsidRDefault="003919F2" w:rsidP="003919F2">
      <w:pPr>
        <w:rPr>
          <w:rFonts w:ascii="Calisto MT" w:hAnsi="Calisto MT"/>
        </w:rPr>
      </w:pPr>
    </w:p>
    <w:p w14:paraId="04440D44" w14:textId="7A98F9D6" w:rsidR="003919F2" w:rsidRPr="00185817" w:rsidRDefault="003919F2" w:rsidP="003919F2">
      <w:pPr>
        <w:rPr>
          <w:rFonts w:ascii="Calisto MT" w:hAnsi="Calisto MT"/>
        </w:rPr>
      </w:pPr>
      <w:r>
        <w:rPr>
          <w:rFonts w:ascii="Calisto MT" w:hAnsi="Calisto MT"/>
        </w:rPr>
        <w:t>Les travailleurs doivent conserver un nombre suffisant de jour</w:t>
      </w:r>
      <w:r w:rsidR="00B07B0F">
        <w:rPr>
          <w:rFonts w:ascii="Calisto MT" w:hAnsi="Calisto MT"/>
        </w:rPr>
        <w:t>s</w:t>
      </w:r>
      <w:r>
        <w:rPr>
          <w:rFonts w:ascii="Calisto MT" w:hAnsi="Calisto MT"/>
        </w:rPr>
        <w:t xml:space="preserve"> de vacances pour couvrir la (les) période(s) de vacances annuelles collectives.</w:t>
      </w:r>
      <w:r w:rsidRPr="00185817">
        <w:rPr>
          <w:rStyle w:val="FootnoteReference"/>
          <w:rFonts w:ascii="Calisto MT" w:hAnsi="Calisto MT"/>
        </w:rPr>
        <w:footnoteReference w:id="4"/>
      </w:r>
      <w:r>
        <w:rPr>
          <w:rFonts w:ascii="Calisto MT" w:hAnsi="Calisto MT"/>
        </w:rPr>
        <w:t xml:space="preserve"> Le solde sera pris individuellement par les travailleurs, moyennant un accord entre l’employeur et chaque travailleur.</w:t>
      </w:r>
    </w:p>
    <w:p w14:paraId="41BDADF7" w14:textId="7B21E337" w:rsidR="003919F2" w:rsidRPr="00185817" w:rsidRDefault="003919F2" w:rsidP="003919F2">
      <w:pPr>
        <w:rPr>
          <w:rFonts w:ascii="Calisto MT" w:hAnsi="Calisto MT"/>
        </w:rPr>
      </w:pPr>
      <w:r>
        <w:rPr>
          <w:rFonts w:ascii="Calisto MT" w:hAnsi="Calisto MT"/>
        </w:rPr>
        <w:t xml:space="preserve">Les travailleurs qui, conformément à la législation sur les vacances annuelles, n’ont pas assez de jours de vacances pour couvrir cette (ces) période(s) de vacances annuelles collectives seront mis en chômage temporaire durant les jours non couverts par le pécule de vacances, pour autant qu’ils remplissent les conditions requises. </w:t>
      </w:r>
    </w:p>
    <w:p w14:paraId="24C7A26A" w14:textId="77777777" w:rsidR="003919F2" w:rsidRPr="00185817" w:rsidRDefault="003919F2" w:rsidP="003919F2">
      <w:pPr>
        <w:rPr>
          <w:rFonts w:ascii="Calisto MT" w:hAnsi="Calisto MT"/>
        </w:rPr>
      </w:pPr>
      <w:r>
        <w:rPr>
          <w:rFonts w:ascii="Calisto MT" w:hAnsi="Calisto MT"/>
        </w:rPr>
        <w:t>Pour plus d’informations, adressez-vous à ..............................................................</w:t>
      </w:r>
    </w:p>
    <w:p w14:paraId="19AE9381" w14:textId="77777777" w:rsidR="003919F2" w:rsidRPr="00B07B0F" w:rsidRDefault="003919F2" w:rsidP="003919F2">
      <w:pPr>
        <w:jc w:val="right"/>
        <w:rPr>
          <w:rFonts w:ascii="Calisto MT" w:hAnsi="Calisto MT"/>
          <w:i/>
        </w:rPr>
      </w:pPr>
    </w:p>
    <w:p w14:paraId="595D6AEB" w14:textId="77777777" w:rsidR="003919F2" w:rsidRPr="00185817" w:rsidRDefault="003919F2" w:rsidP="003919F2">
      <w:pPr>
        <w:rPr>
          <w:rFonts w:ascii="Calisto MT" w:hAnsi="Calisto MT"/>
        </w:rPr>
      </w:pPr>
      <w:r>
        <w:rPr>
          <w:rFonts w:ascii="Calisto MT" w:hAnsi="Calisto MT"/>
        </w:rPr>
        <w:t>Fait à…………………………., le ....................................................</w:t>
      </w:r>
    </w:p>
    <w:p w14:paraId="6FDB95E8" w14:textId="77777777" w:rsidR="003919F2" w:rsidRPr="00B07B0F" w:rsidRDefault="003919F2" w:rsidP="003919F2">
      <w:pPr>
        <w:rPr>
          <w:rFonts w:ascii="Calisto MT" w:hAnsi="Calisto MT"/>
          <w:i/>
        </w:rPr>
      </w:pPr>
    </w:p>
    <w:p w14:paraId="10B1B7C9" w14:textId="0214CCA5" w:rsidR="007079D7" w:rsidRPr="00185817" w:rsidRDefault="007079D7" w:rsidP="007079D7">
      <w:pPr>
        <w:rPr>
          <w:rFonts w:ascii="Calisto MT" w:hAnsi="Calisto MT"/>
          <w:i/>
          <w:sz w:val="20"/>
        </w:rPr>
      </w:pPr>
      <w:r>
        <w:rPr>
          <w:rFonts w:ascii="Calisto MT" w:hAnsi="Calisto MT"/>
          <w:i/>
          <w:sz w:val="20"/>
        </w:rPr>
        <w:t>Signature des représentants des travailleurs / de tous les travailleurs :    Signature de l’employeur ou de son représentant:</w:t>
      </w:r>
    </w:p>
    <w:p w14:paraId="2A1AE47D" w14:textId="77777777" w:rsidR="001357DC" w:rsidRPr="00B07B0F" w:rsidRDefault="001357DC" w:rsidP="00632A11">
      <w:pPr>
        <w:rPr>
          <w:rFonts w:ascii="Calisto MT" w:hAnsi="Calisto MT"/>
        </w:rPr>
      </w:pPr>
    </w:p>
    <w:p w14:paraId="64BC52B2" w14:textId="77777777" w:rsidR="003A0C69" w:rsidRPr="00B07B0F" w:rsidRDefault="003A0C69" w:rsidP="004A58A9">
      <w:pPr>
        <w:rPr>
          <w:rFonts w:ascii="Calisto MT" w:hAnsi="Calisto MT"/>
          <w:i/>
        </w:rPr>
      </w:pPr>
    </w:p>
    <w:p w14:paraId="27BD54DA" w14:textId="77777777" w:rsidR="003A0C69" w:rsidRPr="00B07B0F" w:rsidRDefault="003A0C69" w:rsidP="003A0C69">
      <w:pPr>
        <w:jc w:val="right"/>
        <w:rPr>
          <w:i/>
        </w:rPr>
      </w:pPr>
    </w:p>
    <w:sectPr w:rsidR="003A0C69" w:rsidRPr="00B07B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4DD4" w14:textId="77777777" w:rsidR="003F1431" w:rsidRDefault="003F1431" w:rsidP="00632A11">
      <w:pPr>
        <w:spacing w:after="0" w:line="240" w:lineRule="auto"/>
      </w:pPr>
      <w:r>
        <w:separator/>
      </w:r>
    </w:p>
  </w:endnote>
  <w:endnote w:type="continuationSeparator" w:id="0">
    <w:p w14:paraId="41F0CCF9" w14:textId="77777777" w:rsidR="003F1431" w:rsidRDefault="003F1431" w:rsidP="0063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7343" w14:textId="77777777" w:rsidR="00B07B0F" w:rsidRDefault="00B07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9F87" w14:textId="77777777" w:rsidR="00B07B0F" w:rsidRDefault="00B07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61C8" w14:textId="77777777" w:rsidR="00B07B0F" w:rsidRDefault="00B07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BA6B" w14:textId="77777777" w:rsidR="003F1431" w:rsidRDefault="003F1431" w:rsidP="00632A11">
      <w:pPr>
        <w:spacing w:after="0" w:line="240" w:lineRule="auto"/>
      </w:pPr>
      <w:r>
        <w:separator/>
      </w:r>
    </w:p>
  </w:footnote>
  <w:footnote w:type="continuationSeparator" w:id="0">
    <w:p w14:paraId="60713DCD" w14:textId="77777777" w:rsidR="003F1431" w:rsidRDefault="003F1431" w:rsidP="00632A11">
      <w:pPr>
        <w:spacing w:after="0" w:line="240" w:lineRule="auto"/>
      </w:pPr>
      <w:r>
        <w:continuationSeparator/>
      </w:r>
    </w:p>
  </w:footnote>
  <w:footnote w:id="1">
    <w:p w14:paraId="023B7D6E" w14:textId="67D5C7B6" w:rsidR="00632A11" w:rsidRPr="007D26E3" w:rsidRDefault="00632A11" w:rsidP="00632A11">
      <w:pPr>
        <w:pStyle w:val="FootnoteText"/>
        <w:rPr>
          <w:sz w:val="18"/>
        </w:rPr>
      </w:pPr>
      <w:r>
        <w:rPr>
          <w:rStyle w:val="FootnoteReference"/>
          <w:sz w:val="18"/>
        </w:rPr>
        <w:footnoteRef/>
      </w:r>
      <w:r w:rsidR="00B838BA">
        <w:rPr>
          <w:sz w:val="18"/>
        </w:rPr>
        <w:t xml:space="preserve"> </w:t>
      </w:r>
      <w:r w:rsidRPr="00B838BA">
        <w:rPr>
          <w:sz w:val="18"/>
        </w:rPr>
        <w:t>À afficher dans les locaux de l’entreprise</w:t>
      </w:r>
      <w:r w:rsidR="00B07B0F" w:rsidRPr="00B838BA">
        <w:rPr>
          <w:sz w:val="18"/>
        </w:rPr>
        <w:t>.</w:t>
      </w:r>
      <w:r>
        <w:rPr>
          <w:sz w:val="18"/>
        </w:rPr>
        <w:t xml:space="preserve"> Cet avis constitue une annexe du règlement de travail. Une copie de cet avis a été envoyée à chaque travailleur et à l’inspection des lois sociales.</w:t>
      </w:r>
    </w:p>
  </w:footnote>
  <w:footnote w:id="2">
    <w:p w14:paraId="3F47936B" w14:textId="0F5B8DCD" w:rsidR="003919F2" w:rsidRPr="005C685E" w:rsidRDefault="003919F2" w:rsidP="003919F2">
      <w:pPr>
        <w:pStyle w:val="FootnoteText"/>
        <w:rPr>
          <w:sz w:val="18"/>
        </w:rPr>
      </w:pPr>
      <w:r>
        <w:rPr>
          <w:rStyle w:val="FootnoteReference"/>
        </w:rPr>
        <w:footnoteRef/>
      </w:r>
      <w:r w:rsidR="00B838BA">
        <w:rPr>
          <w:sz w:val="18"/>
        </w:rPr>
        <w:t xml:space="preserve"> </w:t>
      </w:r>
      <w:r w:rsidRPr="00B838BA">
        <w:rPr>
          <w:sz w:val="18"/>
        </w:rPr>
        <w:t>Barrer ce qui ne s’applique pas.</w:t>
      </w:r>
    </w:p>
  </w:footnote>
  <w:footnote w:id="3">
    <w:p w14:paraId="37EF3B07" w14:textId="465BAE8A" w:rsidR="003919F2" w:rsidRPr="005C685E" w:rsidRDefault="003919F2" w:rsidP="003919F2">
      <w:pPr>
        <w:pStyle w:val="FootnoteText"/>
      </w:pPr>
      <w:r>
        <w:rPr>
          <w:rStyle w:val="FootnoteReference"/>
        </w:rPr>
        <w:footnoteRef/>
      </w:r>
      <w:r w:rsidR="00B838BA">
        <w:rPr>
          <w:sz w:val="18"/>
        </w:rPr>
        <w:t xml:space="preserve"> </w:t>
      </w:r>
      <w:r w:rsidRPr="00B838BA">
        <w:rPr>
          <w:sz w:val="18"/>
        </w:rPr>
        <w:t>À répéter autant de fois qu’il y a de périodes de vacances collectives annuelles.</w:t>
      </w:r>
    </w:p>
  </w:footnote>
  <w:footnote w:id="4">
    <w:p w14:paraId="6FB84D23" w14:textId="676D5AE3" w:rsidR="003919F2" w:rsidRPr="00A7753D" w:rsidRDefault="003919F2" w:rsidP="003919F2">
      <w:pPr>
        <w:pStyle w:val="FootnoteText"/>
      </w:pPr>
      <w:r>
        <w:rPr>
          <w:rStyle w:val="FootnoteReference"/>
        </w:rPr>
        <w:footnoteRef/>
      </w:r>
      <w:r w:rsidR="00B838BA">
        <w:rPr>
          <w:sz w:val="18"/>
        </w:rPr>
        <w:t xml:space="preserve"> </w:t>
      </w:r>
      <w:r w:rsidRPr="00B838BA">
        <w:rPr>
          <w:sz w:val="18"/>
        </w:rPr>
        <w:t>Un travailleur qui ne respecte pas cette obligation ne peut prétendre à une rémunération ou à une indemnité pour les jours de fermeture collective non couvert</w:t>
      </w:r>
      <w:r w:rsidR="00B07B0F" w:rsidRPr="00B838BA">
        <w:rPr>
          <w:sz w:val="18"/>
        </w:rPr>
        <w:t>s</w:t>
      </w:r>
      <w:r w:rsidRPr="00B838BA">
        <w:rPr>
          <w:sz w:val="18"/>
        </w:rPr>
        <w:t xml:space="preserve"> par </w:t>
      </w:r>
      <w:r w:rsidR="004D05AD">
        <w:rPr>
          <w:sz w:val="18"/>
        </w:rPr>
        <w:t>des jours de vacances</w:t>
      </w:r>
      <w:r w:rsidRPr="00B838BA">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AB3" w14:textId="77777777" w:rsidR="00B07B0F" w:rsidRDefault="00B07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3270" w14:textId="77777777" w:rsidR="00B07B0F" w:rsidRDefault="00B07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75C5" w14:textId="77777777" w:rsidR="00B07B0F" w:rsidRDefault="00B07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62C15"/>
    <w:multiLevelType w:val="hybridMultilevel"/>
    <w:tmpl w:val="F7EEE88E"/>
    <w:lvl w:ilvl="0" w:tplc="F0FEF9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50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11"/>
    <w:rsid w:val="00060E49"/>
    <w:rsid w:val="001357DC"/>
    <w:rsid w:val="00185817"/>
    <w:rsid w:val="001A2BA9"/>
    <w:rsid w:val="001B3344"/>
    <w:rsid w:val="00226F1E"/>
    <w:rsid w:val="002B56C4"/>
    <w:rsid w:val="002C3426"/>
    <w:rsid w:val="003919F2"/>
    <w:rsid w:val="00392ABA"/>
    <w:rsid w:val="003A0C69"/>
    <w:rsid w:val="003F1431"/>
    <w:rsid w:val="0046394B"/>
    <w:rsid w:val="004929E4"/>
    <w:rsid w:val="004A161B"/>
    <w:rsid w:val="004A58A9"/>
    <w:rsid w:val="004D05AD"/>
    <w:rsid w:val="005368FB"/>
    <w:rsid w:val="00632A11"/>
    <w:rsid w:val="006D2F6A"/>
    <w:rsid w:val="007079D7"/>
    <w:rsid w:val="00764B7F"/>
    <w:rsid w:val="007A1D3C"/>
    <w:rsid w:val="007D26E3"/>
    <w:rsid w:val="00985D71"/>
    <w:rsid w:val="00A35C6F"/>
    <w:rsid w:val="00AC3035"/>
    <w:rsid w:val="00B07B0F"/>
    <w:rsid w:val="00B838BA"/>
    <w:rsid w:val="00BD4957"/>
    <w:rsid w:val="00E85ECC"/>
    <w:rsid w:val="00E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0036"/>
  <w15:docId w15:val="{46D3DC08-A9C2-44EF-859D-C70E72DF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A11"/>
    <w:rPr>
      <w:sz w:val="20"/>
      <w:szCs w:val="20"/>
    </w:rPr>
  </w:style>
  <w:style w:type="character" w:styleId="FootnoteReference">
    <w:name w:val="footnote reference"/>
    <w:basedOn w:val="DefaultParagraphFont"/>
    <w:uiPriority w:val="99"/>
    <w:semiHidden/>
    <w:unhideWhenUsed/>
    <w:rsid w:val="00632A11"/>
    <w:rPr>
      <w:vertAlign w:val="superscript"/>
    </w:rPr>
  </w:style>
  <w:style w:type="paragraph" w:styleId="ListParagraph">
    <w:name w:val="List Paragraph"/>
    <w:basedOn w:val="Normal"/>
    <w:uiPriority w:val="34"/>
    <w:qFormat/>
    <w:rsid w:val="00632A11"/>
    <w:pPr>
      <w:ind w:left="720"/>
      <w:contextualSpacing/>
    </w:pPr>
  </w:style>
  <w:style w:type="character" w:styleId="CommentReference">
    <w:name w:val="annotation reference"/>
    <w:basedOn w:val="DefaultParagraphFont"/>
    <w:uiPriority w:val="99"/>
    <w:semiHidden/>
    <w:unhideWhenUsed/>
    <w:rsid w:val="004A161B"/>
    <w:rPr>
      <w:sz w:val="16"/>
      <w:szCs w:val="16"/>
    </w:rPr>
  </w:style>
  <w:style w:type="paragraph" w:styleId="CommentText">
    <w:name w:val="annotation text"/>
    <w:basedOn w:val="Normal"/>
    <w:link w:val="CommentTextChar"/>
    <w:uiPriority w:val="99"/>
    <w:unhideWhenUsed/>
    <w:rsid w:val="004A161B"/>
    <w:pPr>
      <w:spacing w:line="240" w:lineRule="auto"/>
    </w:pPr>
    <w:rPr>
      <w:sz w:val="20"/>
      <w:szCs w:val="20"/>
    </w:rPr>
  </w:style>
  <w:style w:type="character" w:customStyle="1" w:styleId="CommentTextChar">
    <w:name w:val="Comment Text Char"/>
    <w:basedOn w:val="DefaultParagraphFont"/>
    <w:link w:val="CommentText"/>
    <w:uiPriority w:val="99"/>
    <w:rsid w:val="004A161B"/>
    <w:rPr>
      <w:sz w:val="20"/>
      <w:szCs w:val="20"/>
    </w:rPr>
  </w:style>
  <w:style w:type="paragraph" w:styleId="CommentSubject">
    <w:name w:val="annotation subject"/>
    <w:basedOn w:val="CommentText"/>
    <w:next w:val="CommentText"/>
    <w:link w:val="CommentSubjectChar"/>
    <w:uiPriority w:val="99"/>
    <w:semiHidden/>
    <w:unhideWhenUsed/>
    <w:rsid w:val="004A161B"/>
    <w:rPr>
      <w:b/>
      <w:bCs/>
    </w:rPr>
  </w:style>
  <w:style w:type="character" w:customStyle="1" w:styleId="CommentSubjectChar">
    <w:name w:val="Comment Subject Char"/>
    <w:basedOn w:val="CommentTextChar"/>
    <w:link w:val="CommentSubject"/>
    <w:uiPriority w:val="99"/>
    <w:semiHidden/>
    <w:rsid w:val="004A161B"/>
    <w:rPr>
      <w:b/>
      <w:bCs/>
      <w:sz w:val="20"/>
      <w:szCs w:val="20"/>
    </w:rPr>
  </w:style>
  <w:style w:type="paragraph" w:styleId="BalloonText">
    <w:name w:val="Balloon Text"/>
    <w:basedOn w:val="Normal"/>
    <w:link w:val="BalloonTextChar"/>
    <w:uiPriority w:val="99"/>
    <w:semiHidden/>
    <w:unhideWhenUsed/>
    <w:rsid w:val="004A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B"/>
    <w:rPr>
      <w:rFonts w:ascii="Segoe UI" w:hAnsi="Segoe UI" w:cs="Segoe UI"/>
      <w:sz w:val="18"/>
      <w:szCs w:val="18"/>
    </w:rPr>
  </w:style>
  <w:style w:type="paragraph" w:styleId="Header">
    <w:name w:val="header"/>
    <w:basedOn w:val="Normal"/>
    <w:link w:val="HeaderChar"/>
    <w:uiPriority w:val="99"/>
    <w:unhideWhenUsed/>
    <w:rsid w:val="00B07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0F"/>
  </w:style>
  <w:style w:type="paragraph" w:styleId="Footer">
    <w:name w:val="footer"/>
    <w:basedOn w:val="Normal"/>
    <w:link w:val="FooterChar"/>
    <w:uiPriority w:val="99"/>
    <w:unhideWhenUsed/>
    <w:rsid w:val="00B07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9E4F-B86C-43A6-99C2-35CD35DD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BROQUET Valentin</dc:creator>
  <cp:keywords/>
  <dc:description/>
  <cp:lastModifiedBy>VERBRUGGEN Frank</cp:lastModifiedBy>
  <cp:revision>8</cp:revision>
  <dcterms:created xsi:type="dcterms:W3CDTF">2022-11-01T14:19:00Z</dcterms:created>
  <dcterms:modified xsi:type="dcterms:W3CDTF">2022-11-03T14:56:00Z</dcterms:modified>
</cp:coreProperties>
</file>