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29D3" w14:textId="77777777" w:rsidR="00CF3F59" w:rsidRPr="005A5A82" w:rsidRDefault="00CF3F59" w:rsidP="00037E70">
      <w:pPr>
        <w:pStyle w:val="Kop1"/>
        <w:jc w:val="center"/>
        <w:rPr>
          <w:lang w:val="fr-BE"/>
        </w:rPr>
      </w:pPr>
      <w:r w:rsidRPr="005A5A82">
        <w:rPr>
          <w:lang w:val="fr-BE"/>
        </w:rPr>
        <w:t>Demande report de paiement des cotisations sociales</w:t>
      </w:r>
      <w:r>
        <w:rPr>
          <w:lang w:val="fr-BE"/>
        </w:rPr>
        <w:t xml:space="preserve"> </w:t>
      </w:r>
      <w:r w:rsidR="00037E70">
        <w:rPr>
          <w:lang w:val="fr-BE"/>
        </w:rPr>
        <w:br/>
      </w:r>
      <w:r>
        <w:rPr>
          <w:lang w:val="fr-BE"/>
        </w:rPr>
        <w:t>(Coronavirus)</w:t>
      </w:r>
    </w:p>
    <w:p w14:paraId="5D1181AE" w14:textId="77777777" w:rsidR="00CF3F59" w:rsidRPr="005A5A82" w:rsidRDefault="00CF3F59" w:rsidP="00CF3F59">
      <w:pPr>
        <w:rPr>
          <w:lang w:val="fr-BE"/>
        </w:rPr>
      </w:pPr>
    </w:p>
    <w:p w14:paraId="03A8DE22" w14:textId="77777777" w:rsidR="00CF3F59" w:rsidRDefault="00CF3F59" w:rsidP="00CF3F59">
      <w:pPr>
        <w:pStyle w:val="Lijstalinea"/>
        <w:numPr>
          <w:ilvl w:val="0"/>
          <w:numId w:val="1"/>
        </w:numPr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</w:p>
    <w:p w14:paraId="005E83BD" w14:textId="77777777" w:rsidR="00CF3F59" w:rsidRDefault="00CF3F59" w:rsidP="00CF3F59">
      <w:pPr>
        <w:pStyle w:val="Lijstalinea"/>
        <w:numPr>
          <w:ilvl w:val="0"/>
          <w:numId w:val="1"/>
        </w:numPr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14:paraId="44F0A4C7" w14:textId="77777777" w:rsidR="00CF3F59" w:rsidRDefault="00CF3F59" w:rsidP="00CF3F59">
      <w:pPr>
        <w:pStyle w:val="Lijstalinea"/>
        <w:numPr>
          <w:ilvl w:val="0"/>
          <w:numId w:val="1"/>
        </w:numPr>
      </w:pPr>
      <w:proofErr w:type="spellStart"/>
      <w:r>
        <w:t>Addresse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14:paraId="5EEE4C32" w14:textId="77777777" w:rsidR="00CF3F59" w:rsidRDefault="00CF3F59" w:rsidP="00CF3F59">
      <w:pPr>
        <w:pStyle w:val="Lijstalinea"/>
        <w:numPr>
          <w:ilvl w:val="0"/>
          <w:numId w:val="1"/>
        </w:numPr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14:paraId="76EE0396" w14:textId="77777777" w:rsidR="00CF3F59" w:rsidRDefault="00CF3F59" w:rsidP="00CF3F59">
      <w:pPr>
        <w:pStyle w:val="Lijstalinea"/>
        <w:numPr>
          <w:ilvl w:val="0"/>
          <w:numId w:val="1"/>
        </w:numPr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14:paraId="240C8123" w14:textId="77777777" w:rsidR="00CF3F59" w:rsidRDefault="00CF3F59" w:rsidP="00CF3F59">
      <w:pPr>
        <w:pStyle w:val="Lijstalinea"/>
        <w:numPr>
          <w:ilvl w:val="0"/>
          <w:numId w:val="1"/>
        </w:numPr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14:paraId="0EC2E812" w14:textId="77777777" w:rsidR="00CF3F59" w:rsidRDefault="00CF3F59" w:rsidP="00CF3F59">
      <w:pPr>
        <w:pStyle w:val="Lijstalinea"/>
        <w:numPr>
          <w:ilvl w:val="0"/>
          <w:numId w:val="1"/>
        </w:numPr>
      </w:pPr>
      <w:proofErr w:type="spellStart"/>
      <w:r>
        <w:t>Addresse</w:t>
      </w:r>
      <w:proofErr w:type="spellEnd"/>
      <w:r>
        <w:t xml:space="preserve"> e-mail</w:t>
      </w:r>
      <w:r>
        <w:tab/>
      </w:r>
      <w:r>
        <w:tab/>
        <w:t xml:space="preserve">: </w:t>
      </w:r>
    </w:p>
    <w:p w14:paraId="664DB189" w14:textId="77777777" w:rsidR="00CF3F59" w:rsidRDefault="00CF3F59" w:rsidP="00CF3F59">
      <w:pPr>
        <w:ind w:left="360"/>
      </w:pPr>
    </w:p>
    <w:p w14:paraId="4DA0BB0C" w14:textId="77777777" w:rsidR="00CF3F59" w:rsidRDefault="00CF3F59" w:rsidP="00CF3F59">
      <w:pPr>
        <w:rPr>
          <w:rFonts w:eastAsia="Times New Roman"/>
          <w:b/>
          <w:bCs/>
          <w:lang w:val="fr-BE"/>
        </w:rPr>
      </w:pPr>
      <w:r>
        <w:rPr>
          <w:b/>
          <w:bCs/>
          <w:lang w:val="fr-FR"/>
        </w:rPr>
        <w:t>Je d</w:t>
      </w:r>
      <w:r w:rsidRPr="005A5A82">
        <w:rPr>
          <w:b/>
          <w:bCs/>
          <w:lang w:val="fr-FR"/>
        </w:rPr>
        <w:t>emande</w:t>
      </w:r>
      <w:r>
        <w:rPr>
          <w:b/>
          <w:bCs/>
          <w:lang w:val="fr-FR"/>
        </w:rPr>
        <w:t xml:space="preserve"> un</w:t>
      </w:r>
      <w:r w:rsidRPr="005A5A82">
        <w:rPr>
          <w:b/>
          <w:bCs/>
          <w:lang w:val="fr-FR"/>
        </w:rPr>
        <w:t xml:space="preserve"> report de paiement</w:t>
      </w:r>
      <w:r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mes </w:t>
      </w:r>
      <w:r w:rsidR="00F45510" w:rsidRPr="00F45510">
        <w:rPr>
          <w:b/>
          <w:bCs/>
          <w:lang w:val="fr-FR"/>
        </w:rPr>
        <w:t>cotisations trimestrielles provisoires non-payées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p w14:paraId="2A3492E1" w14:textId="77777777" w:rsidR="00CF3F59" w:rsidRPr="00F45510" w:rsidRDefault="00471327" w:rsidP="00F4551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1371725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5510"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="00F45510" w:rsidRPr="00F45510">
        <w:rPr>
          <w:rFonts w:eastAsia="Times New Roman"/>
          <w:lang w:val="fr-BE"/>
        </w:rPr>
        <w:t xml:space="preserve">    Report de paiement premier trimestre 2021</w:t>
      </w:r>
    </w:p>
    <w:p w14:paraId="3DF37B35" w14:textId="77777777" w:rsidR="00F45510" w:rsidRDefault="00471327" w:rsidP="00F4551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985315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5510"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="00F45510" w:rsidRPr="00F45510">
        <w:rPr>
          <w:rFonts w:eastAsia="Times New Roman"/>
          <w:lang w:val="fr-BE"/>
        </w:rPr>
        <w:t xml:space="preserve">    Report de paiement second trimestre 2021</w:t>
      </w:r>
    </w:p>
    <w:p w14:paraId="40CA864E" w14:textId="1CE699FA" w:rsidR="00F45510" w:rsidRPr="00F45510" w:rsidRDefault="00F45510" w:rsidP="00F45510">
      <w:pPr>
        <w:spacing w:before="240" w:after="0" w:line="240" w:lineRule="auto"/>
        <w:rPr>
          <w:rFonts w:ascii="Calibri" w:eastAsia="Calibri" w:hAnsi="Calibri" w:cs="Calibri"/>
          <w:b/>
          <w:bCs/>
          <w:lang w:val="fr-BE"/>
        </w:rPr>
      </w:pPr>
      <w:r w:rsidRPr="00F45510">
        <w:rPr>
          <w:rFonts w:ascii="Calibri" w:eastAsia="Calibri" w:hAnsi="Calibri" w:cs="Calibri"/>
          <w:b/>
          <w:bCs/>
          <w:lang w:val="fr-FR"/>
        </w:rPr>
        <w:t>Demande report de paiement de l’avis de régularisation de 201</w:t>
      </w:r>
      <w:r w:rsidR="00471327">
        <w:rPr>
          <w:rFonts w:ascii="Calibri" w:eastAsia="Calibri" w:hAnsi="Calibri" w:cs="Calibri"/>
          <w:b/>
          <w:bCs/>
          <w:lang w:val="fr-FR"/>
        </w:rPr>
        <w:t>8</w:t>
      </w:r>
      <w:r w:rsidRPr="00F45510">
        <w:rPr>
          <w:rFonts w:ascii="Calibri" w:eastAsia="Calibri" w:hAnsi="Calibri" w:cs="Calibri"/>
          <w:b/>
          <w:bCs/>
          <w:lang w:val="fr-FR"/>
        </w:rPr>
        <w:t xml:space="preserve"> (à payer au 31 mars 2021 ou au 30 juin 2021) </w:t>
      </w:r>
      <w:r w:rsidRPr="00F45510">
        <w:rPr>
          <w:rFonts w:ascii="Calibri" w:eastAsia="Calibri" w:hAnsi="Calibri" w:cs="Calibri"/>
          <w:b/>
          <w:bCs/>
          <w:lang w:val="fr-BE"/>
        </w:rPr>
        <w:t>:</w:t>
      </w:r>
    </w:p>
    <w:p w14:paraId="348F4750" w14:textId="0A730007" w:rsidR="00CF3F59" w:rsidRPr="00000115" w:rsidRDefault="00F45510" w:rsidP="00F45510">
      <w:pPr>
        <w:ind w:left="709"/>
        <w:rPr>
          <w:rFonts w:eastAsia="Times New Roman" w:cs="Arial"/>
          <w:color w:val="292B2C"/>
          <w:lang w:val="fr-BE"/>
        </w:rPr>
      </w:pPr>
      <w:r>
        <w:rPr>
          <w:rFonts w:eastAsia="Times New Roman" w:cs="Arial"/>
          <w:color w:val="292B2C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1504326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="00CF3F59" w:rsidRPr="00000115">
        <w:rPr>
          <w:rFonts w:eastAsia="Times New Roman" w:cs="Arial"/>
          <w:color w:val="292B2C"/>
          <w:lang w:val="fr-BE"/>
        </w:rPr>
        <w:tab/>
      </w:r>
      <w:r w:rsidRPr="00F45510">
        <w:rPr>
          <w:rFonts w:eastAsia="Times New Roman" w:cs="Arial"/>
          <w:color w:val="292B2C"/>
          <w:lang w:val="fr-BE"/>
        </w:rPr>
        <w:t>Oui, je demande aussi le report pour l’avis de régularisation 201</w:t>
      </w:r>
      <w:r w:rsidR="00471327">
        <w:rPr>
          <w:rFonts w:eastAsia="Times New Roman" w:cs="Arial"/>
          <w:color w:val="292B2C"/>
          <w:lang w:val="fr-BE"/>
        </w:rPr>
        <w:t>8</w:t>
      </w:r>
    </w:p>
    <w:p w14:paraId="77AF8DE5" w14:textId="34319C37" w:rsidR="003E5AE6" w:rsidRDefault="00471327" w:rsidP="00CF3F59">
      <w:pPr>
        <w:ind w:left="709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1091076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5510"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="00CF3F59" w:rsidRPr="00000115">
        <w:rPr>
          <w:rFonts w:eastAsia="Times New Roman" w:cs="Arial"/>
          <w:color w:val="292B2C"/>
          <w:lang w:val="fr-BE"/>
        </w:rPr>
        <w:tab/>
      </w:r>
      <w:r w:rsidR="00F45510" w:rsidRPr="00F45510">
        <w:rPr>
          <w:rFonts w:eastAsia="Times New Roman" w:cs="Arial"/>
          <w:color w:val="292B2C"/>
          <w:lang w:val="fr-BE"/>
        </w:rPr>
        <w:t>Non, je demande seulement le report pour les cotisations trimestrielles provisoires 2021</w:t>
      </w:r>
    </w:p>
    <w:p w14:paraId="0EF5FA56" w14:textId="77777777" w:rsidR="00471327" w:rsidRPr="00F45510" w:rsidRDefault="00471327" w:rsidP="00471327">
      <w:pPr>
        <w:spacing w:before="240" w:after="0" w:line="240" w:lineRule="auto"/>
        <w:rPr>
          <w:rFonts w:ascii="Calibri" w:eastAsia="Calibri" w:hAnsi="Calibri" w:cs="Calibri"/>
          <w:b/>
          <w:bCs/>
          <w:lang w:val="fr-BE"/>
        </w:rPr>
      </w:pPr>
      <w:r w:rsidRPr="00F45510">
        <w:rPr>
          <w:rFonts w:ascii="Calibri" w:eastAsia="Calibri" w:hAnsi="Calibri" w:cs="Calibri"/>
          <w:b/>
          <w:bCs/>
          <w:lang w:val="fr-FR"/>
        </w:rPr>
        <w:t xml:space="preserve">Demande report de paiement de l’avis de régularisation de 2019 (à payer au 31 mars 2021 ou au 30 juin 2021) </w:t>
      </w:r>
      <w:r w:rsidRPr="00F45510">
        <w:rPr>
          <w:rFonts w:ascii="Calibri" w:eastAsia="Calibri" w:hAnsi="Calibri" w:cs="Calibri"/>
          <w:b/>
          <w:bCs/>
          <w:lang w:val="fr-BE"/>
        </w:rPr>
        <w:t>:</w:t>
      </w:r>
    </w:p>
    <w:p w14:paraId="0D917323" w14:textId="77777777" w:rsidR="00471327" w:rsidRPr="00000115" w:rsidRDefault="00471327" w:rsidP="00471327">
      <w:pPr>
        <w:ind w:left="709"/>
        <w:rPr>
          <w:rFonts w:eastAsia="Times New Roman" w:cs="Arial"/>
          <w:color w:val="292B2C"/>
          <w:lang w:val="fr-BE"/>
        </w:rPr>
      </w:pPr>
      <w:r>
        <w:rPr>
          <w:rFonts w:eastAsia="Times New Roman" w:cs="Arial"/>
          <w:color w:val="292B2C"/>
          <w:lang w:val="fr-BE"/>
        </w:rPr>
        <w:br/>
      </w:r>
      <w:sdt>
        <w:sdtPr>
          <w:rPr>
            <w:rFonts w:eastAsia="Times New Roman" w:cs="Arial"/>
            <w:color w:val="292B2C"/>
            <w:lang w:val="fr-BE"/>
          </w:rPr>
          <w:id w:val="-17519536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Pr="00000115">
        <w:rPr>
          <w:rFonts w:eastAsia="Times New Roman" w:cs="Arial"/>
          <w:color w:val="292B2C"/>
          <w:lang w:val="fr-BE"/>
        </w:rPr>
        <w:tab/>
      </w:r>
      <w:r w:rsidRPr="00F45510">
        <w:rPr>
          <w:rFonts w:eastAsia="Times New Roman" w:cs="Arial"/>
          <w:color w:val="292B2C"/>
          <w:lang w:val="fr-BE"/>
        </w:rPr>
        <w:t>Oui, je demande aussi le report pour l’avis de régularisation 2019</w:t>
      </w:r>
    </w:p>
    <w:p w14:paraId="24E36F1F" w14:textId="6DEB9360" w:rsidR="000A0095" w:rsidRDefault="00471327" w:rsidP="00471327">
      <w:pPr>
        <w:ind w:left="709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9087669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Pr="00000115">
        <w:rPr>
          <w:rFonts w:eastAsia="Times New Roman" w:cs="Arial"/>
          <w:color w:val="292B2C"/>
          <w:lang w:val="fr-BE"/>
        </w:rPr>
        <w:tab/>
      </w:r>
      <w:r w:rsidRPr="00F45510">
        <w:rPr>
          <w:rFonts w:eastAsia="Times New Roman" w:cs="Arial"/>
          <w:color w:val="292B2C"/>
          <w:lang w:val="fr-BE"/>
        </w:rPr>
        <w:t>Non, je demande seulement le report pour les cotisations trimestrielles provisoires 2021</w:t>
      </w:r>
    </w:p>
    <w:p w14:paraId="0181C549" w14:textId="77777777" w:rsidR="00471327" w:rsidRPr="00471327" w:rsidRDefault="00471327" w:rsidP="00471327">
      <w:pPr>
        <w:rPr>
          <w:rFonts w:eastAsia="Times New Roman" w:cs="Arial"/>
          <w:color w:val="292B2C"/>
          <w:lang w:val="fr-BE"/>
        </w:rPr>
      </w:pPr>
    </w:p>
    <w:p w14:paraId="442AC583" w14:textId="77777777" w:rsidR="00CF3F59" w:rsidRPr="00662DF2" w:rsidRDefault="00CF3F59" w:rsidP="00CF3F59">
      <w:pPr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14:paraId="37E816D8" w14:textId="77777777" w:rsidR="00037E70" w:rsidRPr="00471327" w:rsidRDefault="00037E70" w:rsidP="00037E70">
      <w:pPr>
        <w:spacing w:line="360" w:lineRule="auto"/>
        <w:rPr>
          <w:lang w:val="fr-BE"/>
        </w:rPr>
      </w:pPr>
      <w:r w:rsidRPr="00471327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14:paraId="5DC137A8" w14:textId="77777777" w:rsidR="00CF3F59" w:rsidRDefault="00CF3F59" w:rsidP="00CF3F59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r:id="rId8" w:history="1">
        <w:r w:rsidRPr="004E4548">
          <w:rPr>
            <w:rStyle w:val="Hyperlink"/>
            <w:lang w:val="fr-BE"/>
          </w:rPr>
          <w:t>infocasi@groups.be</w:t>
        </w:r>
      </w:hyperlink>
      <w:r>
        <w:rPr>
          <w:lang w:val="fr-BE"/>
        </w:rPr>
        <w:t xml:space="preserve"> ou à GROUP S – CASI, Rue des Ursulines 2, 1000 Bruxelles.</w:t>
      </w:r>
    </w:p>
    <w:p w14:paraId="6E416172" w14:textId="77777777" w:rsidR="00471327" w:rsidRDefault="00471327">
      <w:pPr>
        <w:rPr>
          <w:color w:val="0070C0"/>
          <w:lang w:val="fr-BE"/>
        </w:rPr>
      </w:pPr>
      <w:r>
        <w:rPr>
          <w:color w:val="0070C0"/>
          <w:lang w:val="fr-BE"/>
        </w:rPr>
        <w:br w:type="page"/>
      </w:r>
    </w:p>
    <w:p w14:paraId="5881040B" w14:textId="6A7A3B49" w:rsidR="00F45510" w:rsidRPr="00037E70" w:rsidRDefault="00F45510" w:rsidP="00037E70">
      <w:pPr>
        <w:rPr>
          <w:color w:val="0070C0"/>
          <w:lang w:val="fr-BE"/>
        </w:rPr>
      </w:pPr>
      <w:r w:rsidRPr="00037E70">
        <w:rPr>
          <w:color w:val="0070C0"/>
          <w:lang w:val="fr-BE"/>
        </w:rPr>
        <w:lastRenderedPageBreak/>
        <w:t>La demande pour les cotisations échues au 31/03/2021 doit être introduite auprès de la CASI avant le 15/03/2021.</w:t>
      </w:r>
    </w:p>
    <w:p w14:paraId="6884F5EE" w14:textId="77777777" w:rsidR="00F45510" w:rsidRPr="00037E70" w:rsidRDefault="00F45510" w:rsidP="00037E70">
      <w:pPr>
        <w:rPr>
          <w:color w:val="0070C0"/>
          <w:lang w:val="fr-BE"/>
        </w:rPr>
      </w:pPr>
      <w:r w:rsidRPr="00037E70">
        <w:rPr>
          <w:color w:val="0070C0"/>
          <w:lang w:val="fr-BE"/>
        </w:rPr>
        <w:t>La demande pour les cotisations échues au 30/06/2021 doit être introduite auprès de la CASI avant le 15/06/2021.</w:t>
      </w:r>
    </w:p>
    <w:p w14:paraId="4FDBA6CB" w14:textId="77777777" w:rsidR="00F45510" w:rsidRPr="00F45510" w:rsidRDefault="00F45510" w:rsidP="00F45510">
      <w:pPr>
        <w:rPr>
          <w:lang w:val="fr-BE"/>
        </w:rPr>
      </w:pPr>
      <w:r w:rsidRPr="00F45510">
        <w:rPr>
          <w:lang w:val="fr-BE"/>
        </w:rPr>
        <w:t>Date :</w:t>
      </w:r>
    </w:p>
    <w:p w14:paraId="389A92D6" w14:textId="77777777" w:rsidR="00CF3F59" w:rsidRPr="00CF3F59" w:rsidRDefault="00F45510" w:rsidP="00F45510">
      <w:pPr>
        <w:rPr>
          <w:lang w:val="fr-BE"/>
        </w:rPr>
      </w:pPr>
      <w:r w:rsidRPr="00F45510">
        <w:rPr>
          <w:lang w:val="fr-BE"/>
        </w:rPr>
        <w:t xml:space="preserve">Signature : </w:t>
      </w:r>
    </w:p>
    <w:sectPr w:rsidR="00CF3F59" w:rsidRPr="00CF3F59" w:rsidSect="00D312DA">
      <w:head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21CE" w14:textId="77777777" w:rsidR="00D312DA" w:rsidRDefault="00D312DA" w:rsidP="00D312DA">
      <w:pPr>
        <w:spacing w:after="0" w:line="240" w:lineRule="auto"/>
      </w:pPr>
      <w:r>
        <w:separator/>
      </w:r>
    </w:p>
  </w:endnote>
  <w:endnote w:type="continuationSeparator" w:id="0">
    <w:p w14:paraId="148CD17C" w14:textId="77777777" w:rsidR="00D312DA" w:rsidRDefault="00D312DA" w:rsidP="00D3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F476" w14:textId="77777777" w:rsidR="00D312DA" w:rsidRDefault="00D312DA" w:rsidP="00D312DA">
      <w:pPr>
        <w:spacing w:after="0" w:line="240" w:lineRule="auto"/>
      </w:pPr>
      <w:r>
        <w:separator/>
      </w:r>
    </w:p>
  </w:footnote>
  <w:footnote w:type="continuationSeparator" w:id="0">
    <w:p w14:paraId="40262B81" w14:textId="77777777" w:rsidR="00D312DA" w:rsidRDefault="00D312DA" w:rsidP="00D3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782B" w14:textId="77777777" w:rsidR="00D312DA" w:rsidRDefault="00D312DA">
    <w:pPr>
      <w:pStyle w:val="Koptekst"/>
    </w:pPr>
    <w:bookmarkStart w:id="0" w:name="_Hlk50988875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EF88D20" wp14:editId="004AF03A">
          <wp:simplePos x="0" y="0"/>
          <wp:positionH relativeFrom="column">
            <wp:posOffset>2205355</wp:posOffset>
          </wp:positionH>
          <wp:positionV relativeFrom="paragraph">
            <wp:posOffset>-59055</wp:posOffset>
          </wp:positionV>
          <wp:extent cx="4125993" cy="647962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s f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5993" cy="647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5EE8E40" wp14:editId="3BD41B66">
          <wp:simplePos x="0" y="0"/>
          <wp:positionH relativeFrom="column">
            <wp:posOffset>-661670</wp:posOffset>
          </wp:positionH>
          <wp:positionV relativeFrom="paragraph">
            <wp:posOffset>-163830</wp:posOffset>
          </wp:positionV>
          <wp:extent cx="2419350" cy="8667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37E70"/>
    <w:rsid w:val="000A0095"/>
    <w:rsid w:val="00276B3A"/>
    <w:rsid w:val="00383212"/>
    <w:rsid w:val="003E5AE6"/>
    <w:rsid w:val="00471327"/>
    <w:rsid w:val="005E4882"/>
    <w:rsid w:val="00CF3F59"/>
    <w:rsid w:val="00D312DA"/>
    <w:rsid w:val="00DB6AC7"/>
    <w:rsid w:val="00E517F4"/>
    <w:rsid w:val="00F15904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4651878"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3F59"/>
  </w:style>
  <w:style w:type="paragraph" w:styleId="Kop1">
    <w:name w:val="heading 1"/>
    <w:basedOn w:val="Standaard"/>
    <w:next w:val="Standaard"/>
    <w:link w:val="Kop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3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3F5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2DA"/>
  </w:style>
  <w:style w:type="paragraph" w:styleId="Voettekst">
    <w:name w:val="footer"/>
    <w:basedOn w:val="Standaard"/>
    <w:link w:val="Voettekst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asi@group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99501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99501 (2.0)</refdoc>
  </MasterPage>
</D99501>
</file>

<file path=customXml/itemProps1.xml><?xml version="1.0" encoding="utf-8"?>
<ds:datastoreItem xmlns:ds="http://schemas.openxmlformats.org/officeDocument/2006/customXml" ds:itemID="{48A74ED2-D89F-449A-959E-FDDA6AFB38C3}">
  <ds:schemaRefs>
    <ds:schemaRef ds:uri="http://ns.adobe.com/data-description/"/>
    <ds:schemaRef ds:uri="urn:ido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SCHAUWERS Jelle</cp:lastModifiedBy>
  <cp:revision>2</cp:revision>
  <dcterms:created xsi:type="dcterms:W3CDTF">2021-02-23T08:52:00Z</dcterms:created>
  <dcterms:modified xsi:type="dcterms:W3CDTF">2021-02-23T08:52:00Z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-2003468906</vt:i4>
  </property>
  <property fmtid="{D5CDD505-2E9C-101B-9397-08002B2CF9AE}" pid="3" name="_NewReviewCycle">
    <vt:lpwstr/>
  </property>
  <property fmtid="{D5CDD505-2E9C-101B-9397-08002B2CF9AE}" pid="4" name="_EmailSubject">
    <vt:lpwstr>Nouvelle actualité sociale : Coronavirus : mesures pour les indépendants 2021</vt:lpwstr>
  </property>
  <property fmtid="{D5CDD505-2E9C-101B-9397-08002B2CF9AE}" pid="5" name="_AuthorEmail">
    <vt:lpwstr>Iwona.BACKIEL@groups.be</vt:lpwstr>
  </property>
  <property fmtid="{D5CDD505-2E9C-101B-9397-08002B2CF9AE}" pid="6" name="_AuthorEmailDisplayName">
    <vt:lpwstr>BACKIEL Iwona</vt:lpwstr>
  </property>
  <property fmtid="{D5CDD505-2E9C-101B-9397-08002B2CF9AE}" pid="7" name="_PreviousAdHocReviewCycleID">
    <vt:i4>1662057116</vt:i4>
  </property>
  <property fmtid="{D5CDD505-2E9C-101B-9397-08002B2CF9AE}" pid="8" name="_ReviewingToolsShownOnce">
    <vt:lpwstr/>
  </property>
</Properties>
</file>