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D3" w:rsidRDefault="00935FD3" w:rsidP="00673A9C">
      <w:pPr>
        <w:pBdr>
          <w:top w:val="single" w:sz="4" w:space="1" w:color="auto"/>
          <w:left w:val="single" w:sz="4" w:space="4" w:color="auto"/>
          <w:bottom w:val="single" w:sz="4" w:space="1" w:color="auto"/>
          <w:right w:val="single" w:sz="4" w:space="4" w:color="auto"/>
        </w:pBdr>
        <w:spacing w:after="0" w:line="240" w:lineRule="auto"/>
        <w:jc w:val="both"/>
        <w:rPr>
          <w:rFonts w:cs="Times New Roman"/>
          <w:b/>
          <w:sz w:val="28"/>
          <w:szCs w:val="28"/>
          <w:lang w:val="nl-BE"/>
        </w:rPr>
      </w:pPr>
    </w:p>
    <w:p w:rsidR="00213261" w:rsidRPr="003967CC" w:rsidRDefault="003967CC" w:rsidP="00673A9C">
      <w:pPr>
        <w:pBdr>
          <w:top w:val="single" w:sz="4" w:space="1" w:color="auto"/>
          <w:left w:val="single" w:sz="4" w:space="4" w:color="auto"/>
          <w:bottom w:val="single" w:sz="4" w:space="1" w:color="auto"/>
          <w:right w:val="single" w:sz="4" w:space="4" w:color="auto"/>
        </w:pBdr>
        <w:spacing w:after="0" w:line="240" w:lineRule="auto"/>
        <w:jc w:val="both"/>
        <w:rPr>
          <w:rFonts w:cs="Times New Roman"/>
          <w:b/>
          <w:sz w:val="28"/>
          <w:szCs w:val="28"/>
          <w:lang w:val="nl-BE"/>
        </w:rPr>
      </w:pPr>
      <w:r w:rsidRPr="003967CC">
        <w:rPr>
          <w:rFonts w:cs="Times New Roman"/>
          <w:b/>
          <w:sz w:val="28"/>
          <w:szCs w:val="28"/>
          <w:lang w:val="nl-BE"/>
        </w:rPr>
        <w:t>Betaald educatief verlof</w:t>
      </w:r>
      <w:r w:rsidR="00E77EC5" w:rsidRPr="003967CC">
        <w:rPr>
          <w:rFonts w:cs="Times New Roman"/>
          <w:b/>
          <w:sz w:val="28"/>
          <w:szCs w:val="28"/>
          <w:lang w:val="nl-BE"/>
        </w:rPr>
        <w:t xml:space="preserve">: </w:t>
      </w:r>
      <w:r w:rsidRPr="003967CC">
        <w:rPr>
          <w:rFonts w:cs="Times New Roman"/>
          <w:b/>
          <w:sz w:val="28"/>
          <w:szCs w:val="28"/>
          <w:lang w:val="nl-BE"/>
        </w:rPr>
        <w:t>praktische vragen</w:t>
      </w:r>
    </w:p>
    <w:p w:rsidR="005D15AE" w:rsidRPr="003967CC" w:rsidRDefault="005D15AE" w:rsidP="00673A9C">
      <w:pPr>
        <w:spacing w:after="0" w:line="240" w:lineRule="auto"/>
        <w:jc w:val="both"/>
        <w:rPr>
          <w:rFonts w:cs="Times New Roman"/>
          <w:sz w:val="28"/>
          <w:szCs w:val="28"/>
          <w:lang w:val="nl-BE"/>
        </w:rPr>
      </w:pPr>
    </w:p>
    <w:p w:rsidR="00652558" w:rsidRPr="003967CC" w:rsidRDefault="003967CC" w:rsidP="00673A9C">
      <w:pPr>
        <w:spacing w:after="0" w:line="240" w:lineRule="auto"/>
        <w:jc w:val="both"/>
        <w:rPr>
          <w:rFonts w:cs="Times New Roman"/>
          <w:sz w:val="20"/>
          <w:szCs w:val="20"/>
          <w:lang w:val="nl-BE"/>
        </w:rPr>
      </w:pPr>
      <w:r w:rsidRPr="003967CC">
        <w:rPr>
          <w:rFonts w:cs="Times New Roman"/>
          <w:sz w:val="20"/>
          <w:szCs w:val="20"/>
          <w:lang w:val="nl-BE"/>
        </w:rPr>
        <w:t xml:space="preserve">U hebt een aanvraag </w:t>
      </w:r>
      <w:r w:rsidR="00DF039F">
        <w:rPr>
          <w:rFonts w:cs="Times New Roman"/>
          <w:sz w:val="20"/>
          <w:szCs w:val="20"/>
          <w:lang w:val="nl-BE"/>
        </w:rPr>
        <w:t>tot</w:t>
      </w:r>
      <w:r w:rsidR="00DF039F" w:rsidRPr="003967CC">
        <w:rPr>
          <w:rFonts w:cs="Times New Roman"/>
          <w:sz w:val="20"/>
          <w:szCs w:val="20"/>
          <w:lang w:val="nl-BE"/>
        </w:rPr>
        <w:t xml:space="preserve"> </w:t>
      </w:r>
      <w:r w:rsidRPr="003967CC">
        <w:rPr>
          <w:rFonts w:cs="Times New Roman"/>
          <w:sz w:val="20"/>
          <w:szCs w:val="20"/>
          <w:lang w:val="nl-BE"/>
        </w:rPr>
        <w:t xml:space="preserve">betaald educatief verlof van een werknemer gekregen of zult binnenkort </w:t>
      </w:r>
      <w:r>
        <w:rPr>
          <w:rFonts w:cs="Times New Roman"/>
          <w:sz w:val="20"/>
          <w:szCs w:val="20"/>
          <w:lang w:val="nl-BE"/>
        </w:rPr>
        <w:t>misschien een aanvraag krijgen</w:t>
      </w:r>
      <w:r w:rsidR="00652558" w:rsidRPr="003967CC">
        <w:rPr>
          <w:rFonts w:cs="Times New Roman"/>
          <w:sz w:val="20"/>
          <w:szCs w:val="20"/>
          <w:lang w:val="nl-BE"/>
        </w:rPr>
        <w:t>.</w:t>
      </w:r>
    </w:p>
    <w:p w:rsidR="00EE58B1" w:rsidRPr="003967CC" w:rsidRDefault="00EE58B1" w:rsidP="00673A9C">
      <w:pPr>
        <w:spacing w:after="0" w:line="240" w:lineRule="auto"/>
        <w:jc w:val="both"/>
        <w:rPr>
          <w:rFonts w:cs="Times New Roman"/>
          <w:sz w:val="20"/>
          <w:szCs w:val="20"/>
          <w:lang w:val="nl-BE"/>
        </w:rPr>
      </w:pPr>
    </w:p>
    <w:p w:rsidR="00652558" w:rsidRPr="00F56D70" w:rsidRDefault="00DF039F" w:rsidP="00673A9C">
      <w:pPr>
        <w:spacing w:after="0" w:line="240" w:lineRule="auto"/>
        <w:jc w:val="both"/>
        <w:rPr>
          <w:rFonts w:cs="Times New Roman"/>
          <w:sz w:val="20"/>
          <w:szCs w:val="20"/>
          <w:lang w:val="nl-BE"/>
        </w:rPr>
      </w:pPr>
      <w:r>
        <w:rPr>
          <w:rFonts w:cs="Times New Roman"/>
          <w:sz w:val="20"/>
          <w:szCs w:val="20"/>
          <w:lang w:val="nl-BE"/>
        </w:rPr>
        <w:t>In deze Q&amp;A geven we u een antwoord op de belangrijkste vragen die u mogelijk heeft naar aanleiding van zo’n aanvraag</w:t>
      </w:r>
      <w:r w:rsidR="00652558" w:rsidRPr="00F56D70">
        <w:rPr>
          <w:rFonts w:cs="Times New Roman"/>
          <w:sz w:val="20"/>
          <w:szCs w:val="20"/>
          <w:lang w:val="nl-BE"/>
        </w:rPr>
        <w:t>.</w:t>
      </w:r>
    </w:p>
    <w:sdt>
      <w:sdtPr>
        <w:rPr>
          <w:rFonts w:asciiTheme="minorHAnsi" w:eastAsiaTheme="minorHAnsi" w:hAnsiTheme="minorHAnsi" w:cstheme="minorBidi"/>
          <w:color w:val="auto"/>
          <w:sz w:val="22"/>
          <w:szCs w:val="22"/>
        </w:rPr>
        <w:id w:val="-18466974"/>
        <w:docPartObj>
          <w:docPartGallery w:val="Table of Contents"/>
          <w:docPartUnique/>
        </w:docPartObj>
      </w:sdtPr>
      <w:sdtEndPr>
        <w:rPr>
          <w:b/>
          <w:bCs/>
          <w:noProof/>
        </w:rPr>
      </w:sdtEndPr>
      <w:sdtContent>
        <w:p w:rsidR="0068558E" w:rsidRDefault="0068558E" w:rsidP="00673A9C">
          <w:pPr>
            <w:pStyle w:val="TOCHeading"/>
            <w:jc w:val="both"/>
          </w:pPr>
        </w:p>
        <w:p w:rsidR="00FD00FD" w:rsidRDefault="0068558E" w:rsidP="00673A9C">
          <w:pPr>
            <w:pStyle w:val="TOC3"/>
            <w:tabs>
              <w:tab w:val="left" w:pos="880"/>
              <w:tab w:val="right" w:leader="dot" w:pos="9350"/>
            </w:tabs>
            <w:jc w:val="both"/>
            <w:rPr>
              <w:rFonts w:eastAsiaTheme="minorEastAsia"/>
              <w:noProof/>
            </w:rPr>
          </w:pPr>
          <w:r>
            <w:fldChar w:fldCharType="begin"/>
          </w:r>
          <w:r>
            <w:instrText xml:space="preserve"> TOC \o "1-3" \h \z \u </w:instrText>
          </w:r>
          <w:r>
            <w:fldChar w:fldCharType="separate"/>
          </w:r>
          <w:hyperlink w:anchor="_Toc529366547" w:history="1">
            <w:r w:rsidR="00FD00FD" w:rsidRPr="00E45102">
              <w:rPr>
                <w:rStyle w:val="Hyperlink"/>
                <w:noProof/>
                <w:lang w:val="fr-BE"/>
              </w:rPr>
              <w:t>1.</w:t>
            </w:r>
            <w:r w:rsidR="00FD00FD">
              <w:rPr>
                <w:rFonts w:eastAsiaTheme="minorEastAsia"/>
                <w:noProof/>
              </w:rPr>
              <w:tab/>
            </w:r>
            <w:r w:rsidR="00FD00FD" w:rsidRPr="00E45102">
              <w:rPr>
                <w:rStyle w:val="Hyperlink"/>
                <w:noProof/>
                <w:lang w:val="fr-BE"/>
              </w:rPr>
              <w:t>Waaruit bestaat educatief verlof?</w:t>
            </w:r>
            <w:r w:rsidR="00FD00FD">
              <w:rPr>
                <w:noProof/>
                <w:webHidden/>
              </w:rPr>
              <w:tab/>
            </w:r>
            <w:r w:rsidR="00FD00FD">
              <w:rPr>
                <w:noProof/>
                <w:webHidden/>
              </w:rPr>
              <w:fldChar w:fldCharType="begin"/>
            </w:r>
            <w:r w:rsidR="00FD00FD">
              <w:rPr>
                <w:noProof/>
                <w:webHidden/>
              </w:rPr>
              <w:instrText xml:space="preserve"> PAGEREF _Toc529366547 \h </w:instrText>
            </w:r>
            <w:r w:rsidR="00FD00FD">
              <w:rPr>
                <w:noProof/>
                <w:webHidden/>
              </w:rPr>
            </w:r>
            <w:r w:rsidR="00FD00FD">
              <w:rPr>
                <w:noProof/>
                <w:webHidden/>
              </w:rPr>
              <w:fldChar w:fldCharType="separate"/>
            </w:r>
            <w:r w:rsidR="00FD00FD">
              <w:rPr>
                <w:noProof/>
                <w:webHidden/>
              </w:rPr>
              <w:t>1</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48" w:history="1">
            <w:r w:rsidR="00FD00FD" w:rsidRPr="00E45102">
              <w:rPr>
                <w:rStyle w:val="Hyperlink"/>
                <w:noProof/>
                <w:lang w:val="nl-BE"/>
              </w:rPr>
              <w:t>2.</w:t>
            </w:r>
            <w:r w:rsidR="00FD00FD">
              <w:rPr>
                <w:rFonts w:eastAsiaTheme="minorEastAsia"/>
                <w:noProof/>
              </w:rPr>
              <w:tab/>
            </w:r>
            <w:r w:rsidR="00FD00FD" w:rsidRPr="00E45102">
              <w:rPr>
                <w:rStyle w:val="Hyperlink"/>
                <w:noProof/>
                <w:lang w:val="nl-BE"/>
              </w:rPr>
              <w:t>Welke werknemerscategorieën kunnen educatief verlof aanvragen?</w:t>
            </w:r>
            <w:r w:rsidR="00FD00FD">
              <w:rPr>
                <w:noProof/>
                <w:webHidden/>
              </w:rPr>
              <w:tab/>
            </w:r>
            <w:r w:rsidR="00FD00FD">
              <w:rPr>
                <w:noProof/>
                <w:webHidden/>
              </w:rPr>
              <w:fldChar w:fldCharType="begin"/>
            </w:r>
            <w:r w:rsidR="00FD00FD">
              <w:rPr>
                <w:noProof/>
                <w:webHidden/>
              </w:rPr>
              <w:instrText xml:space="preserve"> PAGEREF _Toc529366548 \h </w:instrText>
            </w:r>
            <w:r w:rsidR="00FD00FD">
              <w:rPr>
                <w:noProof/>
                <w:webHidden/>
              </w:rPr>
            </w:r>
            <w:r w:rsidR="00FD00FD">
              <w:rPr>
                <w:noProof/>
                <w:webHidden/>
              </w:rPr>
              <w:fldChar w:fldCharType="separate"/>
            </w:r>
            <w:r w:rsidR="00FD00FD">
              <w:rPr>
                <w:noProof/>
                <w:webHidden/>
              </w:rPr>
              <w:t>2</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49" w:history="1">
            <w:r w:rsidR="00FD00FD" w:rsidRPr="00E45102">
              <w:rPr>
                <w:rStyle w:val="Hyperlink"/>
                <w:noProof/>
                <w:lang w:val="nl-BE"/>
              </w:rPr>
              <w:t>3.</w:t>
            </w:r>
            <w:r w:rsidR="00FD00FD">
              <w:rPr>
                <w:rFonts w:eastAsiaTheme="minorEastAsia"/>
                <w:noProof/>
              </w:rPr>
              <w:tab/>
            </w:r>
            <w:r w:rsidR="00FD00FD" w:rsidRPr="00E45102">
              <w:rPr>
                <w:rStyle w:val="Hyperlink"/>
                <w:noProof/>
                <w:lang w:val="nl-BE"/>
              </w:rPr>
              <w:t>Welke opleidingen geven recht op educatief verlof?</w:t>
            </w:r>
            <w:r w:rsidR="00FD00FD">
              <w:rPr>
                <w:noProof/>
                <w:webHidden/>
              </w:rPr>
              <w:tab/>
            </w:r>
            <w:r w:rsidR="00FD00FD">
              <w:rPr>
                <w:noProof/>
                <w:webHidden/>
              </w:rPr>
              <w:fldChar w:fldCharType="begin"/>
            </w:r>
            <w:r w:rsidR="00FD00FD">
              <w:rPr>
                <w:noProof/>
                <w:webHidden/>
              </w:rPr>
              <w:instrText xml:space="preserve"> PAGEREF _Toc529366549 \h </w:instrText>
            </w:r>
            <w:r w:rsidR="00FD00FD">
              <w:rPr>
                <w:noProof/>
                <w:webHidden/>
              </w:rPr>
            </w:r>
            <w:r w:rsidR="00FD00FD">
              <w:rPr>
                <w:noProof/>
                <w:webHidden/>
              </w:rPr>
              <w:fldChar w:fldCharType="separate"/>
            </w:r>
            <w:r w:rsidR="00FD00FD">
              <w:rPr>
                <w:noProof/>
                <w:webHidden/>
              </w:rPr>
              <w:t>2</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0" w:history="1">
            <w:r w:rsidR="00FD00FD" w:rsidRPr="00E45102">
              <w:rPr>
                <w:rStyle w:val="Hyperlink"/>
                <w:noProof/>
                <w:lang w:val="nl-BE"/>
              </w:rPr>
              <w:t>4.</w:t>
            </w:r>
            <w:r w:rsidR="00FD00FD">
              <w:rPr>
                <w:rFonts w:eastAsiaTheme="minorEastAsia"/>
                <w:noProof/>
              </w:rPr>
              <w:tab/>
            </w:r>
            <w:r w:rsidR="00FD00FD" w:rsidRPr="00E45102">
              <w:rPr>
                <w:rStyle w:val="Hyperlink"/>
                <w:noProof/>
                <w:lang w:val="nl-BE"/>
              </w:rPr>
              <w:t>Hoeveel uren mag een werknemer afwezig zijn in het kader van educatief verlof?</w:t>
            </w:r>
            <w:r w:rsidR="00FD00FD">
              <w:rPr>
                <w:noProof/>
                <w:webHidden/>
              </w:rPr>
              <w:tab/>
            </w:r>
            <w:r w:rsidR="00FD00FD">
              <w:rPr>
                <w:noProof/>
                <w:webHidden/>
              </w:rPr>
              <w:fldChar w:fldCharType="begin"/>
            </w:r>
            <w:r w:rsidR="00FD00FD">
              <w:rPr>
                <w:noProof/>
                <w:webHidden/>
              </w:rPr>
              <w:instrText xml:space="preserve"> PAGEREF _Toc529366550 \h </w:instrText>
            </w:r>
            <w:r w:rsidR="00FD00FD">
              <w:rPr>
                <w:noProof/>
                <w:webHidden/>
              </w:rPr>
            </w:r>
            <w:r w:rsidR="00FD00FD">
              <w:rPr>
                <w:noProof/>
                <w:webHidden/>
              </w:rPr>
              <w:fldChar w:fldCharType="separate"/>
            </w:r>
            <w:r w:rsidR="00FD00FD">
              <w:rPr>
                <w:noProof/>
                <w:webHidden/>
              </w:rPr>
              <w:t>3</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1" w:history="1">
            <w:r w:rsidR="00FD00FD" w:rsidRPr="00E45102">
              <w:rPr>
                <w:rStyle w:val="Hyperlink"/>
                <w:noProof/>
                <w:lang w:val="nl-BE"/>
              </w:rPr>
              <w:t>5.</w:t>
            </w:r>
            <w:r w:rsidR="00FD00FD">
              <w:rPr>
                <w:rFonts w:eastAsiaTheme="minorEastAsia"/>
                <w:noProof/>
              </w:rPr>
              <w:tab/>
            </w:r>
            <w:r w:rsidR="00FD00FD" w:rsidRPr="00E45102">
              <w:rPr>
                <w:rStyle w:val="Hyperlink"/>
                <w:noProof/>
                <w:lang w:val="nl-BE"/>
              </w:rPr>
              <w:t>Op welk ogenblik en volgens welke modaliteiten kan de werknemer van het werk afwezig zijn in het kader van educatief verlof?</w:t>
            </w:r>
            <w:r w:rsidR="00FD00FD">
              <w:rPr>
                <w:noProof/>
                <w:webHidden/>
              </w:rPr>
              <w:tab/>
            </w:r>
            <w:r w:rsidR="00FD00FD">
              <w:rPr>
                <w:noProof/>
                <w:webHidden/>
              </w:rPr>
              <w:fldChar w:fldCharType="begin"/>
            </w:r>
            <w:r w:rsidR="00FD00FD">
              <w:rPr>
                <w:noProof/>
                <w:webHidden/>
              </w:rPr>
              <w:instrText xml:space="preserve"> PAGEREF _Toc529366551 \h </w:instrText>
            </w:r>
            <w:r w:rsidR="00FD00FD">
              <w:rPr>
                <w:noProof/>
                <w:webHidden/>
              </w:rPr>
            </w:r>
            <w:r w:rsidR="00FD00FD">
              <w:rPr>
                <w:noProof/>
                <w:webHidden/>
              </w:rPr>
              <w:fldChar w:fldCharType="separate"/>
            </w:r>
            <w:r w:rsidR="00FD00FD">
              <w:rPr>
                <w:noProof/>
                <w:webHidden/>
              </w:rPr>
              <w:t>3</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2" w:history="1">
            <w:r w:rsidR="00FD00FD" w:rsidRPr="00E45102">
              <w:rPr>
                <w:rStyle w:val="Hyperlink"/>
                <w:noProof/>
                <w:lang w:val="nl-BE"/>
              </w:rPr>
              <w:t>6.</w:t>
            </w:r>
            <w:r w:rsidR="00FD00FD">
              <w:rPr>
                <w:rFonts w:eastAsiaTheme="minorEastAsia"/>
                <w:noProof/>
              </w:rPr>
              <w:tab/>
            </w:r>
            <w:r w:rsidR="00FD00FD" w:rsidRPr="00E45102">
              <w:rPr>
                <w:rStyle w:val="Hyperlink"/>
                <w:noProof/>
                <w:lang w:val="nl-BE"/>
              </w:rPr>
              <w:t>Welk loon ontvangt de werknemer tijdens zijn educatief verlof?</w:t>
            </w:r>
            <w:r w:rsidR="00FD00FD">
              <w:rPr>
                <w:noProof/>
                <w:webHidden/>
              </w:rPr>
              <w:tab/>
            </w:r>
            <w:r w:rsidR="00FD00FD">
              <w:rPr>
                <w:noProof/>
                <w:webHidden/>
              </w:rPr>
              <w:fldChar w:fldCharType="begin"/>
            </w:r>
            <w:r w:rsidR="00FD00FD">
              <w:rPr>
                <w:noProof/>
                <w:webHidden/>
              </w:rPr>
              <w:instrText xml:space="preserve"> PAGEREF _Toc529366552 \h </w:instrText>
            </w:r>
            <w:r w:rsidR="00FD00FD">
              <w:rPr>
                <w:noProof/>
                <w:webHidden/>
              </w:rPr>
            </w:r>
            <w:r w:rsidR="00FD00FD">
              <w:rPr>
                <w:noProof/>
                <w:webHidden/>
              </w:rPr>
              <w:fldChar w:fldCharType="separate"/>
            </w:r>
            <w:r w:rsidR="00FD00FD">
              <w:rPr>
                <w:noProof/>
                <w:webHidden/>
              </w:rPr>
              <w:t>4</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3" w:history="1">
            <w:r w:rsidR="00FD00FD" w:rsidRPr="00E45102">
              <w:rPr>
                <w:rStyle w:val="Hyperlink"/>
                <w:noProof/>
                <w:lang w:val="nl-BE"/>
              </w:rPr>
              <w:t>7.</w:t>
            </w:r>
            <w:r w:rsidR="00FD00FD">
              <w:rPr>
                <w:rFonts w:eastAsiaTheme="minorEastAsia"/>
                <w:noProof/>
              </w:rPr>
              <w:tab/>
            </w:r>
            <w:r w:rsidR="00FD00FD" w:rsidRPr="00E45102">
              <w:rPr>
                <w:rStyle w:val="Hyperlink"/>
                <w:noProof/>
                <w:lang w:val="nl-BE"/>
              </w:rPr>
              <w:t>Welke formaliteiten moet de werknemer vervullen om educatief verlof te genieten?</w:t>
            </w:r>
            <w:r w:rsidR="00FD00FD">
              <w:rPr>
                <w:noProof/>
                <w:webHidden/>
              </w:rPr>
              <w:tab/>
            </w:r>
            <w:r w:rsidR="00FD00FD">
              <w:rPr>
                <w:noProof/>
                <w:webHidden/>
              </w:rPr>
              <w:fldChar w:fldCharType="begin"/>
            </w:r>
            <w:r w:rsidR="00FD00FD">
              <w:rPr>
                <w:noProof/>
                <w:webHidden/>
              </w:rPr>
              <w:instrText xml:space="preserve"> PAGEREF _Toc529366553 \h </w:instrText>
            </w:r>
            <w:r w:rsidR="00FD00FD">
              <w:rPr>
                <w:noProof/>
                <w:webHidden/>
              </w:rPr>
            </w:r>
            <w:r w:rsidR="00FD00FD">
              <w:rPr>
                <w:noProof/>
                <w:webHidden/>
              </w:rPr>
              <w:fldChar w:fldCharType="separate"/>
            </w:r>
            <w:r w:rsidR="00FD00FD">
              <w:rPr>
                <w:noProof/>
                <w:webHidden/>
              </w:rPr>
              <w:t>5</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4" w:history="1">
            <w:r w:rsidR="00FD00FD" w:rsidRPr="00E45102">
              <w:rPr>
                <w:rStyle w:val="Hyperlink"/>
                <w:noProof/>
                <w:lang w:val="nl-BE"/>
              </w:rPr>
              <w:t>8.</w:t>
            </w:r>
            <w:r w:rsidR="00FD00FD">
              <w:rPr>
                <w:rFonts w:eastAsiaTheme="minorEastAsia"/>
                <w:noProof/>
              </w:rPr>
              <w:tab/>
            </w:r>
            <w:r w:rsidR="00FD00FD" w:rsidRPr="00E45102">
              <w:rPr>
                <w:rStyle w:val="Hyperlink"/>
                <w:noProof/>
                <w:lang w:val="nl-BE"/>
              </w:rPr>
              <w:t>Kan ik educatief verlof weigeren?</w:t>
            </w:r>
            <w:r w:rsidR="00FD00FD">
              <w:rPr>
                <w:noProof/>
                <w:webHidden/>
              </w:rPr>
              <w:tab/>
            </w:r>
            <w:r w:rsidR="00FD00FD">
              <w:rPr>
                <w:noProof/>
                <w:webHidden/>
              </w:rPr>
              <w:fldChar w:fldCharType="begin"/>
            </w:r>
            <w:r w:rsidR="00FD00FD">
              <w:rPr>
                <w:noProof/>
                <w:webHidden/>
              </w:rPr>
              <w:instrText xml:space="preserve"> PAGEREF _Toc529366554 \h </w:instrText>
            </w:r>
            <w:r w:rsidR="00FD00FD">
              <w:rPr>
                <w:noProof/>
                <w:webHidden/>
              </w:rPr>
            </w:r>
            <w:r w:rsidR="00FD00FD">
              <w:rPr>
                <w:noProof/>
                <w:webHidden/>
              </w:rPr>
              <w:fldChar w:fldCharType="separate"/>
            </w:r>
            <w:r w:rsidR="00FD00FD">
              <w:rPr>
                <w:noProof/>
                <w:webHidden/>
              </w:rPr>
              <w:t>5</w:t>
            </w:r>
            <w:r w:rsidR="00FD00FD">
              <w:rPr>
                <w:noProof/>
                <w:webHidden/>
              </w:rPr>
              <w:fldChar w:fldCharType="end"/>
            </w:r>
          </w:hyperlink>
        </w:p>
        <w:p w:rsidR="00FD00FD" w:rsidRDefault="00673A9C" w:rsidP="00673A9C">
          <w:pPr>
            <w:pStyle w:val="TOC3"/>
            <w:tabs>
              <w:tab w:val="left" w:pos="880"/>
              <w:tab w:val="right" w:leader="dot" w:pos="9350"/>
            </w:tabs>
            <w:jc w:val="both"/>
            <w:rPr>
              <w:rFonts w:eastAsiaTheme="minorEastAsia"/>
              <w:noProof/>
            </w:rPr>
          </w:pPr>
          <w:hyperlink w:anchor="_Toc529366555" w:history="1">
            <w:r w:rsidR="00FD00FD" w:rsidRPr="00E45102">
              <w:rPr>
                <w:rStyle w:val="Hyperlink"/>
                <w:noProof/>
                <w:lang w:val="nl-BE"/>
              </w:rPr>
              <w:t>9.</w:t>
            </w:r>
            <w:r w:rsidR="00FD00FD">
              <w:rPr>
                <w:rFonts w:eastAsiaTheme="minorEastAsia"/>
                <w:noProof/>
              </w:rPr>
              <w:tab/>
            </w:r>
            <w:r w:rsidR="00FD00FD" w:rsidRPr="00E45102">
              <w:rPr>
                <w:rStyle w:val="Hyperlink"/>
                <w:noProof/>
                <w:lang w:val="nl-BE"/>
              </w:rPr>
              <w:t>Kan ik een werknemer ontslaan die een aanvraag voor educatief verlof heeft ingediend?</w:t>
            </w:r>
            <w:r w:rsidR="00FD00FD">
              <w:rPr>
                <w:noProof/>
                <w:webHidden/>
              </w:rPr>
              <w:tab/>
            </w:r>
            <w:r w:rsidR="00FD00FD">
              <w:rPr>
                <w:noProof/>
                <w:webHidden/>
              </w:rPr>
              <w:fldChar w:fldCharType="begin"/>
            </w:r>
            <w:r w:rsidR="00FD00FD">
              <w:rPr>
                <w:noProof/>
                <w:webHidden/>
              </w:rPr>
              <w:instrText xml:space="preserve"> PAGEREF _Toc529366555 \h </w:instrText>
            </w:r>
            <w:r w:rsidR="00FD00FD">
              <w:rPr>
                <w:noProof/>
                <w:webHidden/>
              </w:rPr>
            </w:r>
            <w:r w:rsidR="00FD00FD">
              <w:rPr>
                <w:noProof/>
                <w:webHidden/>
              </w:rPr>
              <w:fldChar w:fldCharType="separate"/>
            </w:r>
            <w:r w:rsidR="00FD00FD">
              <w:rPr>
                <w:noProof/>
                <w:webHidden/>
              </w:rPr>
              <w:t>6</w:t>
            </w:r>
            <w:r w:rsidR="00FD00FD">
              <w:rPr>
                <w:noProof/>
                <w:webHidden/>
              </w:rPr>
              <w:fldChar w:fldCharType="end"/>
            </w:r>
          </w:hyperlink>
        </w:p>
        <w:p w:rsidR="00FD00FD" w:rsidRDefault="00673A9C" w:rsidP="00673A9C">
          <w:pPr>
            <w:pStyle w:val="TOC3"/>
            <w:tabs>
              <w:tab w:val="left" w:pos="1100"/>
              <w:tab w:val="right" w:leader="dot" w:pos="9350"/>
            </w:tabs>
            <w:jc w:val="both"/>
            <w:rPr>
              <w:rFonts w:eastAsiaTheme="minorEastAsia"/>
              <w:noProof/>
            </w:rPr>
          </w:pPr>
          <w:hyperlink w:anchor="_Toc529366556" w:history="1">
            <w:r w:rsidR="00FD00FD" w:rsidRPr="00E45102">
              <w:rPr>
                <w:rStyle w:val="Hyperlink"/>
                <w:noProof/>
                <w:lang w:val="nl-BE"/>
              </w:rPr>
              <w:t>10.</w:t>
            </w:r>
            <w:r w:rsidR="00FD00FD">
              <w:rPr>
                <w:rFonts w:eastAsiaTheme="minorEastAsia"/>
                <w:noProof/>
              </w:rPr>
              <w:tab/>
            </w:r>
            <w:r w:rsidR="00FD00FD" w:rsidRPr="00E45102">
              <w:rPr>
                <w:rStyle w:val="Hyperlink"/>
                <w:noProof/>
                <w:lang w:val="nl-BE"/>
              </w:rPr>
              <w:t>Hoe kan ik gedeeltelijke terugbetaling bekomen van het loon en de sociale bijdragen die tijdens het educatief verlof werden betaald?</w:t>
            </w:r>
            <w:r w:rsidR="00FD00FD">
              <w:rPr>
                <w:noProof/>
                <w:webHidden/>
              </w:rPr>
              <w:tab/>
            </w:r>
            <w:r w:rsidR="00FD00FD">
              <w:rPr>
                <w:noProof/>
                <w:webHidden/>
              </w:rPr>
              <w:fldChar w:fldCharType="begin"/>
            </w:r>
            <w:r w:rsidR="00FD00FD">
              <w:rPr>
                <w:noProof/>
                <w:webHidden/>
              </w:rPr>
              <w:instrText xml:space="preserve"> PAGEREF _Toc529366556 \h </w:instrText>
            </w:r>
            <w:r w:rsidR="00FD00FD">
              <w:rPr>
                <w:noProof/>
                <w:webHidden/>
              </w:rPr>
            </w:r>
            <w:r w:rsidR="00FD00FD">
              <w:rPr>
                <w:noProof/>
                <w:webHidden/>
              </w:rPr>
              <w:fldChar w:fldCharType="separate"/>
            </w:r>
            <w:r w:rsidR="00FD00FD">
              <w:rPr>
                <w:noProof/>
                <w:webHidden/>
              </w:rPr>
              <w:t>6</w:t>
            </w:r>
            <w:r w:rsidR="00FD00FD">
              <w:rPr>
                <w:noProof/>
                <w:webHidden/>
              </w:rPr>
              <w:fldChar w:fldCharType="end"/>
            </w:r>
          </w:hyperlink>
        </w:p>
        <w:p w:rsidR="0068558E" w:rsidRDefault="0068558E" w:rsidP="00673A9C">
          <w:pPr>
            <w:jc w:val="both"/>
          </w:pPr>
          <w:r>
            <w:rPr>
              <w:b/>
              <w:bCs/>
              <w:noProof/>
            </w:rPr>
            <w:fldChar w:fldCharType="end"/>
          </w:r>
        </w:p>
      </w:sdtContent>
    </w:sdt>
    <w:p w:rsidR="00CB3A1A" w:rsidRDefault="00CB3A1A" w:rsidP="00673A9C">
      <w:pPr>
        <w:pStyle w:val="textf"/>
        <w:spacing w:line="240" w:lineRule="auto"/>
        <w:jc w:val="both"/>
        <w:rPr>
          <w:rFonts w:asciiTheme="minorHAnsi" w:hAnsiTheme="minorHAnsi" w:cs="Times New Roman"/>
          <w:sz w:val="20"/>
          <w:szCs w:val="20"/>
          <w:lang w:val="fr-BE"/>
        </w:rPr>
      </w:pPr>
    </w:p>
    <w:p w:rsidR="005D15AE" w:rsidRPr="00A026D4" w:rsidRDefault="00F56D70" w:rsidP="00673A9C">
      <w:pPr>
        <w:pStyle w:val="Heading3"/>
        <w:numPr>
          <w:ilvl w:val="0"/>
          <w:numId w:val="14"/>
        </w:numPr>
        <w:jc w:val="both"/>
        <w:rPr>
          <w:lang w:val="fr-BE"/>
        </w:rPr>
      </w:pPr>
      <w:bookmarkStart w:id="0" w:name="_Toc529366547"/>
      <w:proofErr w:type="spellStart"/>
      <w:r>
        <w:rPr>
          <w:lang w:val="fr-BE"/>
        </w:rPr>
        <w:t>Waaruit</w:t>
      </w:r>
      <w:proofErr w:type="spellEnd"/>
      <w:r>
        <w:rPr>
          <w:lang w:val="fr-BE"/>
        </w:rPr>
        <w:t xml:space="preserve"> </w:t>
      </w:r>
      <w:proofErr w:type="spellStart"/>
      <w:r>
        <w:rPr>
          <w:lang w:val="fr-BE"/>
        </w:rPr>
        <w:t>bestaat</w:t>
      </w:r>
      <w:proofErr w:type="spellEnd"/>
      <w:r>
        <w:rPr>
          <w:lang w:val="fr-BE"/>
        </w:rPr>
        <w:t xml:space="preserve"> </w:t>
      </w:r>
      <w:proofErr w:type="spellStart"/>
      <w:r>
        <w:rPr>
          <w:lang w:val="fr-BE"/>
        </w:rPr>
        <w:t>educatief</w:t>
      </w:r>
      <w:proofErr w:type="spellEnd"/>
      <w:r>
        <w:rPr>
          <w:lang w:val="fr-BE"/>
        </w:rPr>
        <w:t xml:space="preserve"> </w:t>
      </w:r>
      <w:proofErr w:type="spellStart"/>
      <w:r>
        <w:rPr>
          <w:lang w:val="fr-BE"/>
        </w:rPr>
        <w:t>verlof</w:t>
      </w:r>
      <w:proofErr w:type="spellEnd"/>
      <w:r w:rsidR="005D15AE" w:rsidRPr="00A026D4">
        <w:rPr>
          <w:lang w:val="fr-BE"/>
        </w:rPr>
        <w:t>?</w:t>
      </w:r>
      <w:bookmarkEnd w:id="0"/>
    </w:p>
    <w:p w:rsidR="005D15AE" w:rsidRPr="00A026D4" w:rsidRDefault="005D15AE" w:rsidP="00673A9C">
      <w:pPr>
        <w:pStyle w:val="Heading3"/>
        <w:jc w:val="both"/>
        <w:rPr>
          <w:rFonts w:cs="Times New Roman"/>
          <w:lang w:val="fr-BE"/>
        </w:rPr>
      </w:pPr>
    </w:p>
    <w:p w:rsidR="005C3E8A" w:rsidRPr="003715CE" w:rsidRDefault="00F56D70" w:rsidP="00673A9C">
      <w:pPr>
        <w:pStyle w:val="textf"/>
        <w:spacing w:line="240" w:lineRule="auto"/>
        <w:jc w:val="both"/>
        <w:rPr>
          <w:rFonts w:asciiTheme="minorHAnsi" w:hAnsiTheme="minorHAnsi" w:cs="Times New Roman"/>
          <w:sz w:val="20"/>
          <w:szCs w:val="20"/>
          <w:lang w:val="nl-BE"/>
        </w:rPr>
      </w:pPr>
      <w:r w:rsidRPr="003715CE">
        <w:rPr>
          <w:rFonts w:asciiTheme="minorHAnsi" w:hAnsiTheme="minorHAnsi" w:cs="Times New Roman"/>
          <w:sz w:val="20"/>
          <w:szCs w:val="20"/>
          <w:lang w:val="nl-BE"/>
        </w:rPr>
        <w:t>Betaald educatief verlof biedt sommige werknemers die erkende opleidingen volgen, de mogelijkheid</w:t>
      </w:r>
      <w:r w:rsidR="000D4580">
        <w:rPr>
          <w:rFonts w:asciiTheme="minorHAnsi" w:hAnsiTheme="minorHAnsi" w:cs="Times New Roman"/>
          <w:sz w:val="20"/>
          <w:szCs w:val="20"/>
          <w:lang w:val="nl-BE"/>
        </w:rPr>
        <w:t xml:space="preserve"> om</w:t>
      </w:r>
      <w:r w:rsidRPr="003715CE">
        <w:rPr>
          <w:rFonts w:asciiTheme="minorHAnsi" w:hAnsiTheme="minorHAnsi" w:cs="Times New Roman"/>
          <w:sz w:val="20"/>
          <w:szCs w:val="20"/>
          <w:lang w:val="nl-BE"/>
        </w:rPr>
        <w:t xml:space="preserve"> van het werk afwezig te zijn om cursussen bij te wonen of hun examens voor te bereiden en af te leggen</w:t>
      </w:r>
      <w:r w:rsidR="005C3E8A" w:rsidRPr="003715CE">
        <w:rPr>
          <w:rFonts w:asciiTheme="minorHAnsi" w:hAnsiTheme="minorHAnsi" w:cs="Times New Roman"/>
          <w:sz w:val="20"/>
          <w:szCs w:val="20"/>
          <w:lang w:val="nl-BE"/>
        </w:rPr>
        <w:t>.</w:t>
      </w:r>
    </w:p>
    <w:p w:rsidR="005C3E8A" w:rsidRPr="003715CE" w:rsidRDefault="005C3E8A" w:rsidP="00673A9C">
      <w:pPr>
        <w:pStyle w:val="textf"/>
        <w:spacing w:line="240" w:lineRule="auto"/>
        <w:jc w:val="both"/>
        <w:rPr>
          <w:rFonts w:asciiTheme="minorHAnsi" w:hAnsiTheme="minorHAnsi" w:cs="Times New Roman"/>
          <w:sz w:val="20"/>
          <w:szCs w:val="20"/>
          <w:lang w:val="nl-BE"/>
        </w:rPr>
      </w:pPr>
    </w:p>
    <w:p w:rsidR="00F77132" w:rsidRPr="00CD5C57" w:rsidRDefault="003715CE" w:rsidP="00673A9C">
      <w:pPr>
        <w:jc w:val="both"/>
        <w:rPr>
          <w:rFonts w:cs="Times New Roman"/>
          <w:sz w:val="20"/>
          <w:szCs w:val="20"/>
          <w:lang w:val="nl-BE"/>
        </w:rPr>
      </w:pPr>
      <w:r w:rsidRPr="003715CE">
        <w:rPr>
          <w:rFonts w:cs="Times New Roman"/>
          <w:sz w:val="20"/>
          <w:szCs w:val="20"/>
          <w:lang w:val="nl-BE"/>
        </w:rPr>
        <w:t>Een werknemer die betaald educatief verlof geniet, behoudt zijn loon tijdens zijn afwezigheid in het kader van educatief verlof</w:t>
      </w:r>
      <w:r>
        <w:rPr>
          <w:rFonts w:cs="Times New Roman"/>
          <w:sz w:val="20"/>
          <w:szCs w:val="20"/>
          <w:lang w:val="nl-BE"/>
        </w:rPr>
        <w:t xml:space="preserve">. </w:t>
      </w:r>
      <w:r w:rsidRPr="00610B20">
        <w:rPr>
          <w:rFonts w:cs="Times New Roman"/>
          <w:sz w:val="20"/>
          <w:szCs w:val="20"/>
          <w:lang w:val="nl-BE"/>
        </w:rPr>
        <w:t xml:space="preserve">Dit </w:t>
      </w:r>
      <w:r w:rsidRPr="00CD5C57">
        <w:rPr>
          <w:rFonts w:cs="Times New Roman"/>
          <w:sz w:val="20"/>
          <w:szCs w:val="20"/>
          <w:lang w:val="nl-BE"/>
        </w:rPr>
        <w:t xml:space="preserve">loon is echter begrensd. </w:t>
      </w:r>
      <w:r w:rsidR="00A66B27" w:rsidRPr="00E0735E">
        <w:rPr>
          <w:rFonts w:cs="Times New Roman"/>
          <w:sz w:val="20"/>
          <w:szCs w:val="20"/>
          <w:lang w:val="nl-BE"/>
        </w:rPr>
        <w:t>Voor het schooljaar 2018-2019 was het grensbedrag vastgesteld op</w:t>
      </w:r>
      <w:r w:rsidR="00F0247B">
        <w:rPr>
          <w:rFonts w:cs="Times New Roman"/>
          <w:sz w:val="20"/>
          <w:szCs w:val="20"/>
          <w:lang w:val="nl-BE"/>
        </w:rPr>
        <w:t xml:space="preserve"> </w:t>
      </w:r>
      <w:r w:rsidR="00A66B27" w:rsidRPr="00E0735E">
        <w:rPr>
          <w:rFonts w:cs="Times New Roman"/>
          <w:sz w:val="20"/>
          <w:szCs w:val="20"/>
          <w:lang w:val="nl-BE"/>
        </w:rPr>
        <w:t>2.928 EUR/maand. Het grensbedrag voor 2019-2020 is nog niet gekend. In afwachting van de vastlegging van dit bedrag per koninklijk besluit (of nieuws van de federale over</w:t>
      </w:r>
      <w:bookmarkStart w:id="1" w:name="_GoBack"/>
      <w:bookmarkEnd w:id="1"/>
      <w:r w:rsidR="00A66B27" w:rsidRPr="00E0735E">
        <w:rPr>
          <w:rFonts w:cs="Times New Roman"/>
          <w:sz w:val="20"/>
          <w:szCs w:val="20"/>
          <w:lang w:val="nl-BE"/>
        </w:rPr>
        <w:t>heid omtrent een voorlopig te hanteren nieuw bedrag), hanteren we voorlopig nog steeds het grensbedrag van 2.928 EUR</w:t>
      </w:r>
      <w:r w:rsidR="00A66B27">
        <w:rPr>
          <w:rFonts w:cs="Times New Roman"/>
          <w:sz w:val="20"/>
          <w:szCs w:val="20"/>
          <w:lang w:val="nl-BE"/>
        </w:rPr>
        <w:t>.</w:t>
      </w:r>
    </w:p>
    <w:p w:rsidR="005C3E8A" w:rsidRPr="005677D5" w:rsidRDefault="003715CE" w:rsidP="00673A9C">
      <w:pPr>
        <w:pStyle w:val="textf"/>
        <w:spacing w:line="240" w:lineRule="auto"/>
        <w:jc w:val="both"/>
        <w:rPr>
          <w:rFonts w:asciiTheme="minorHAnsi" w:hAnsiTheme="minorHAnsi" w:cs="Times New Roman"/>
          <w:sz w:val="20"/>
          <w:szCs w:val="20"/>
          <w:lang w:val="nl-BE"/>
        </w:rPr>
      </w:pPr>
      <w:r w:rsidRPr="00CD5C57">
        <w:rPr>
          <w:rFonts w:asciiTheme="minorHAnsi" w:hAnsiTheme="minorHAnsi" w:cs="Times New Roman"/>
          <w:sz w:val="20"/>
          <w:szCs w:val="20"/>
          <w:lang w:val="nl-BE"/>
        </w:rPr>
        <w:t>Van zijn kant heeft de werkgever het recht bij de betrokken regionale overheid de terugbetaling te vragen van het loon en de werkgeversbijdragen die erop betrekking</w:t>
      </w:r>
      <w:r w:rsidR="00764349" w:rsidRPr="00CD5C57">
        <w:rPr>
          <w:rFonts w:asciiTheme="minorHAnsi" w:hAnsiTheme="minorHAnsi" w:cs="Times New Roman"/>
          <w:sz w:val="20"/>
          <w:szCs w:val="20"/>
          <w:lang w:val="nl-BE"/>
        </w:rPr>
        <w:t xml:space="preserve"> </w:t>
      </w:r>
      <w:r w:rsidRPr="00CD5C57">
        <w:rPr>
          <w:rFonts w:asciiTheme="minorHAnsi" w:hAnsiTheme="minorHAnsi" w:cs="Times New Roman"/>
          <w:sz w:val="20"/>
          <w:szCs w:val="20"/>
          <w:lang w:val="nl-BE"/>
        </w:rPr>
        <w:t>hebben</w:t>
      </w:r>
      <w:r w:rsidR="00764349" w:rsidRPr="00CD5C57">
        <w:rPr>
          <w:rFonts w:asciiTheme="minorHAnsi" w:hAnsiTheme="minorHAnsi" w:cs="Times New Roman"/>
          <w:sz w:val="20"/>
          <w:szCs w:val="20"/>
          <w:lang w:val="nl-BE"/>
        </w:rPr>
        <w:t xml:space="preserve">. </w:t>
      </w:r>
      <w:r w:rsidR="006C44DD" w:rsidRPr="00CD5C57">
        <w:rPr>
          <w:rFonts w:asciiTheme="minorHAnsi" w:hAnsiTheme="minorHAnsi" w:cs="Times New Roman"/>
          <w:sz w:val="20"/>
          <w:szCs w:val="20"/>
          <w:lang w:val="nl-BE"/>
        </w:rPr>
        <w:t xml:space="preserve">Het terugbetaalde bedrag </w:t>
      </w:r>
      <w:r w:rsidR="005677D5" w:rsidRPr="00CD5C57">
        <w:rPr>
          <w:rFonts w:asciiTheme="minorHAnsi" w:hAnsiTheme="minorHAnsi" w:cs="Times New Roman"/>
          <w:sz w:val="20"/>
          <w:szCs w:val="20"/>
          <w:lang w:val="nl-BE"/>
        </w:rPr>
        <w:t xml:space="preserve">is forfaitair vastgesteld op </w:t>
      </w:r>
      <w:r w:rsidR="005C3E8A" w:rsidRPr="00CD5C57">
        <w:rPr>
          <w:rFonts w:asciiTheme="minorHAnsi" w:hAnsiTheme="minorHAnsi" w:cs="Times New Roman"/>
          <w:sz w:val="20"/>
          <w:szCs w:val="20"/>
          <w:lang w:val="nl-BE"/>
        </w:rPr>
        <w:t xml:space="preserve"> 21,30 </w:t>
      </w:r>
      <w:r w:rsidR="005677D5" w:rsidRPr="00CD5C57">
        <w:rPr>
          <w:rFonts w:asciiTheme="minorHAnsi" w:hAnsiTheme="minorHAnsi" w:cs="Times New Roman"/>
          <w:sz w:val="20"/>
          <w:szCs w:val="20"/>
          <w:lang w:val="nl-BE"/>
        </w:rPr>
        <w:t xml:space="preserve">EUR per goedgekeurd uur </w:t>
      </w:r>
      <w:r w:rsidRPr="00CD5C57">
        <w:rPr>
          <w:rFonts w:asciiTheme="minorHAnsi" w:hAnsiTheme="minorHAnsi" w:cs="Times New Roman"/>
          <w:sz w:val="20"/>
          <w:szCs w:val="20"/>
          <w:lang w:val="nl-BE"/>
        </w:rPr>
        <w:t>educatief verlof</w:t>
      </w:r>
      <w:r w:rsidR="005C3E8A" w:rsidRPr="00CD5C57">
        <w:rPr>
          <w:rFonts w:asciiTheme="minorHAnsi" w:hAnsiTheme="minorHAnsi" w:cs="Times New Roman"/>
          <w:sz w:val="20"/>
          <w:szCs w:val="20"/>
          <w:lang w:val="nl-BE"/>
        </w:rPr>
        <w:t>.</w:t>
      </w:r>
    </w:p>
    <w:p w:rsidR="000B196F" w:rsidRDefault="000B196F" w:rsidP="00673A9C">
      <w:pPr>
        <w:spacing w:after="0" w:line="240" w:lineRule="auto"/>
        <w:jc w:val="both"/>
        <w:rPr>
          <w:rFonts w:cs="Times New Roman"/>
          <w:b/>
          <w:i/>
          <w:sz w:val="20"/>
          <w:szCs w:val="20"/>
          <w:lang w:val="nl-BE"/>
        </w:rPr>
      </w:pPr>
    </w:p>
    <w:p w:rsidR="00FD00FD" w:rsidRDefault="00FD00FD" w:rsidP="00673A9C">
      <w:pPr>
        <w:spacing w:after="0" w:line="240" w:lineRule="auto"/>
        <w:jc w:val="both"/>
        <w:rPr>
          <w:rFonts w:cs="Times New Roman"/>
          <w:b/>
          <w:i/>
          <w:sz w:val="20"/>
          <w:szCs w:val="20"/>
          <w:lang w:val="nl-BE"/>
        </w:rPr>
      </w:pPr>
    </w:p>
    <w:p w:rsidR="00FD00FD" w:rsidRDefault="00FD00FD" w:rsidP="00673A9C">
      <w:pPr>
        <w:spacing w:after="0" w:line="240" w:lineRule="auto"/>
        <w:jc w:val="both"/>
        <w:rPr>
          <w:rFonts w:cs="Times New Roman"/>
          <w:b/>
          <w:i/>
          <w:sz w:val="20"/>
          <w:szCs w:val="20"/>
          <w:lang w:val="nl-BE"/>
        </w:rPr>
      </w:pPr>
    </w:p>
    <w:p w:rsidR="00FD00FD" w:rsidRPr="005677D5" w:rsidRDefault="00FD00FD" w:rsidP="00673A9C">
      <w:pPr>
        <w:spacing w:after="0" w:line="240" w:lineRule="auto"/>
        <w:jc w:val="both"/>
        <w:rPr>
          <w:rFonts w:cs="Times New Roman"/>
          <w:b/>
          <w:i/>
          <w:sz w:val="20"/>
          <w:szCs w:val="20"/>
          <w:lang w:val="nl-BE"/>
        </w:rPr>
      </w:pPr>
    </w:p>
    <w:p w:rsidR="00256C31" w:rsidRDefault="00764349" w:rsidP="00673A9C">
      <w:pPr>
        <w:shd w:val="clear" w:color="auto" w:fill="D9D9D9" w:themeFill="background1" w:themeFillShade="D9"/>
        <w:spacing w:after="0" w:line="240" w:lineRule="auto"/>
        <w:jc w:val="both"/>
        <w:rPr>
          <w:rFonts w:cs="Times New Roman"/>
          <w:b/>
          <w:i/>
          <w:sz w:val="20"/>
          <w:szCs w:val="20"/>
          <w:lang w:val="nl-BE"/>
        </w:rPr>
      </w:pPr>
      <w:bookmarkStart w:id="2" w:name="_Hlk17104718"/>
      <w:r w:rsidRPr="00256C31">
        <w:rPr>
          <w:rFonts w:cs="Times New Roman"/>
          <w:b/>
          <w:i/>
          <w:sz w:val="20"/>
          <w:szCs w:val="20"/>
          <w:lang w:val="nl-BE"/>
        </w:rPr>
        <w:lastRenderedPageBreak/>
        <w:t>Opgelet</w:t>
      </w:r>
      <w:r w:rsidR="000B196F" w:rsidRPr="00256C31">
        <w:rPr>
          <w:rFonts w:cs="Times New Roman"/>
          <w:b/>
          <w:i/>
          <w:sz w:val="20"/>
          <w:szCs w:val="20"/>
          <w:lang w:val="nl-BE"/>
        </w:rPr>
        <w:t xml:space="preserve">: </w:t>
      </w:r>
      <w:r w:rsidR="00256C31">
        <w:rPr>
          <w:rFonts w:cs="Times New Roman"/>
          <w:b/>
          <w:i/>
          <w:sz w:val="20"/>
          <w:szCs w:val="20"/>
          <w:lang w:val="nl-BE"/>
        </w:rPr>
        <w:t>g</w:t>
      </w:r>
      <w:r w:rsidRPr="00256C31">
        <w:rPr>
          <w:rFonts w:cs="Times New Roman"/>
          <w:b/>
          <w:i/>
          <w:sz w:val="20"/>
          <w:szCs w:val="20"/>
          <w:lang w:val="nl-BE"/>
        </w:rPr>
        <w:t>eregionaliseerde materie</w:t>
      </w:r>
      <w:r w:rsidR="000B196F" w:rsidRPr="00256C31">
        <w:rPr>
          <w:rFonts w:cs="Times New Roman"/>
          <w:b/>
          <w:i/>
          <w:sz w:val="20"/>
          <w:szCs w:val="20"/>
          <w:lang w:val="nl-BE"/>
        </w:rPr>
        <w:t>.</w:t>
      </w:r>
    </w:p>
    <w:p w:rsidR="00256C31" w:rsidRDefault="00256C31" w:rsidP="00673A9C">
      <w:pPr>
        <w:shd w:val="clear" w:color="auto" w:fill="D9D9D9" w:themeFill="background1" w:themeFillShade="D9"/>
        <w:spacing w:after="0" w:line="240" w:lineRule="auto"/>
        <w:jc w:val="both"/>
        <w:rPr>
          <w:rFonts w:cs="Times New Roman"/>
          <w:b/>
          <w:i/>
          <w:sz w:val="20"/>
          <w:szCs w:val="20"/>
          <w:lang w:val="nl-BE"/>
        </w:rPr>
      </w:pPr>
    </w:p>
    <w:p w:rsidR="00256C31" w:rsidRDefault="00276CA6" w:rsidP="00673A9C">
      <w:pPr>
        <w:shd w:val="clear" w:color="auto" w:fill="D9D9D9" w:themeFill="background1" w:themeFillShade="D9"/>
        <w:jc w:val="both"/>
        <w:rPr>
          <w:i/>
          <w:sz w:val="20"/>
          <w:szCs w:val="20"/>
          <w:lang w:val="nl-BE"/>
        </w:rPr>
      </w:pPr>
      <w:r w:rsidRPr="00256C31">
        <w:rPr>
          <w:rFonts w:cs="Times New Roman"/>
          <w:i/>
          <w:sz w:val="20"/>
          <w:szCs w:val="20"/>
          <w:lang w:val="nl-BE"/>
        </w:rPr>
        <w:t xml:space="preserve">Sinds 1 juli 2014 valt </w:t>
      </w:r>
      <w:r w:rsidR="00573AE2" w:rsidRPr="00256C31">
        <w:rPr>
          <w:rFonts w:cs="Times New Roman"/>
          <w:i/>
          <w:sz w:val="20"/>
          <w:szCs w:val="20"/>
          <w:lang w:val="nl-BE"/>
        </w:rPr>
        <w:t>de subsidieregeling</w:t>
      </w:r>
      <w:r w:rsidRPr="00256C31">
        <w:rPr>
          <w:rFonts w:cs="Times New Roman"/>
          <w:i/>
          <w:sz w:val="20"/>
          <w:szCs w:val="20"/>
          <w:lang w:val="nl-BE"/>
        </w:rPr>
        <w:t xml:space="preserve"> </w:t>
      </w:r>
      <w:r w:rsidR="00256C31">
        <w:rPr>
          <w:rFonts w:cs="Times New Roman"/>
          <w:i/>
          <w:sz w:val="20"/>
          <w:szCs w:val="20"/>
          <w:lang w:val="nl-BE"/>
        </w:rPr>
        <w:t xml:space="preserve">van het </w:t>
      </w:r>
      <w:r w:rsidRPr="00256C31">
        <w:rPr>
          <w:rFonts w:cs="Times New Roman"/>
          <w:i/>
          <w:sz w:val="20"/>
          <w:szCs w:val="20"/>
          <w:lang w:val="nl-BE"/>
        </w:rPr>
        <w:t xml:space="preserve">betaald </w:t>
      </w:r>
      <w:r w:rsidRPr="00256C31">
        <w:rPr>
          <w:rFonts w:cs="Arial"/>
          <w:i/>
          <w:sz w:val="20"/>
          <w:szCs w:val="20"/>
          <w:lang w:val="nl-BE"/>
        </w:rPr>
        <w:t xml:space="preserve">educatief verlof, als onderdeel van het tewerkstellingsbeleid, onder de bevoegdheid van de gewesten. </w:t>
      </w:r>
      <w:bookmarkStart w:id="3" w:name="_Hlk16492971"/>
      <w:r w:rsidRPr="00256C31">
        <w:rPr>
          <w:rFonts w:cs="Arial"/>
          <w:i/>
          <w:sz w:val="20"/>
          <w:szCs w:val="20"/>
          <w:lang w:val="nl-BE"/>
        </w:rPr>
        <w:t xml:space="preserve">Voor wat betreft de werknemers tewerkgesteld in het Duitstalige landsgedeelte, heeft het Waalse Gewest deze bevoegdheid overgedragen aan de Duitstalige Gemeenschap. </w:t>
      </w:r>
      <w:r w:rsidRPr="00256C31">
        <w:rPr>
          <w:i/>
          <w:sz w:val="20"/>
          <w:szCs w:val="20"/>
          <w:lang w:val="nl-BE"/>
        </w:rPr>
        <w:t xml:space="preserve">De federale overheid blijft echter bevoegd voor welbepaalde aspecten van het educatief verlof, en met name  voor de regelgeving inzake de door de werknemer aan de werkgever te verstrekken inlichtingen, de individuele en collectieve planning, de gelijkstelling van de verlofuren met werkelijke arbeidsuren voor de toepassing van sociale wetgeving, de ontslagbescherming, </w:t>
      </w:r>
      <w:bookmarkStart w:id="4" w:name="_Hlk17106433"/>
      <w:r w:rsidRPr="00256C31">
        <w:rPr>
          <w:i/>
          <w:sz w:val="20"/>
          <w:szCs w:val="20"/>
          <w:lang w:val="nl-BE"/>
        </w:rPr>
        <w:t>het vorderingsrecht van de werkgever bij vaststelling van bedrog</w:t>
      </w:r>
      <w:bookmarkEnd w:id="4"/>
      <w:r w:rsidRPr="00256C31">
        <w:rPr>
          <w:i/>
          <w:sz w:val="20"/>
          <w:szCs w:val="20"/>
          <w:lang w:val="nl-BE"/>
        </w:rPr>
        <w:t xml:space="preserve"> door de werknemer, en tenslotte ook de berekeningswijze en de begrenzing van het normale loon dat de werknemer kan behouden tijdens het volgen van de opleiding</w:t>
      </w:r>
      <w:r w:rsidR="00256C31">
        <w:rPr>
          <w:i/>
          <w:sz w:val="20"/>
          <w:szCs w:val="20"/>
          <w:lang w:val="nl-BE"/>
        </w:rPr>
        <w:t xml:space="preserve"> </w:t>
      </w:r>
      <w:bookmarkStart w:id="5" w:name="_Hlk17118319"/>
      <w:bookmarkStart w:id="6" w:name="_Hlk17117822"/>
      <w:r w:rsidR="00256C31">
        <w:rPr>
          <w:i/>
          <w:sz w:val="20"/>
          <w:szCs w:val="20"/>
          <w:lang w:val="nl-BE"/>
        </w:rPr>
        <w:t>(samengevat: alle arbeidsrechtelijke aspecten m.i.v. de begrenzing van het loon en het sociaal overleg hieromtrent)</w:t>
      </w:r>
      <w:bookmarkEnd w:id="5"/>
      <w:r w:rsidRPr="00256C31">
        <w:rPr>
          <w:i/>
          <w:sz w:val="20"/>
          <w:szCs w:val="20"/>
          <w:lang w:val="nl-BE"/>
        </w:rPr>
        <w:t>.</w:t>
      </w:r>
      <w:bookmarkEnd w:id="6"/>
      <w:r w:rsidRPr="00256C31">
        <w:rPr>
          <w:i/>
          <w:sz w:val="20"/>
          <w:szCs w:val="20"/>
          <w:lang w:val="nl-BE"/>
        </w:rPr>
        <w:t xml:space="preserve"> </w:t>
      </w:r>
    </w:p>
    <w:p w:rsidR="00276CA6" w:rsidRPr="00256C31" w:rsidRDefault="00276CA6" w:rsidP="00673A9C">
      <w:pPr>
        <w:shd w:val="clear" w:color="auto" w:fill="D9D9D9" w:themeFill="background1" w:themeFillShade="D9"/>
        <w:jc w:val="both"/>
        <w:rPr>
          <w:i/>
          <w:sz w:val="20"/>
          <w:szCs w:val="20"/>
          <w:lang w:val="nl-BE"/>
        </w:rPr>
      </w:pPr>
      <w:r w:rsidRPr="00256C31">
        <w:rPr>
          <w:rFonts w:cs="Arial"/>
          <w:i/>
          <w:sz w:val="20"/>
          <w:szCs w:val="20"/>
          <w:lang w:val="nl-BE"/>
        </w:rPr>
        <w:t>Dit brengt mee dat voortaan vijf overheden bevoegd zijn voor het educatief verlof:</w:t>
      </w:r>
    </w:p>
    <w:p w:rsidR="00276CA6" w:rsidRPr="00256C31" w:rsidRDefault="00276CA6" w:rsidP="00673A9C">
      <w:pPr>
        <w:shd w:val="clear" w:color="auto" w:fill="D9D9D9" w:themeFill="background1" w:themeFillShade="D9"/>
        <w:jc w:val="both"/>
        <w:rPr>
          <w:rFonts w:cs="Arial"/>
          <w:i/>
          <w:sz w:val="20"/>
          <w:szCs w:val="20"/>
          <w:lang w:val="nl-BE"/>
        </w:rPr>
      </w:pPr>
      <w:r w:rsidRPr="00256C31">
        <w:rPr>
          <w:rFonts w:cs="Arial"/>
          <w:i/>
          <w:sz w:val="20"/>
          <w:szCs w:val="20"/>
          <w:lang w:val="nl-BE"/>
        </w:rPr>
        <w:t>- voor de hierboven opgesomde aspecten:  de federale overheid</w:t>
      </w:r>
    </w:p>
    <w:p w:rsidR="00276CA6" w:rsidRPr="00256C31" w:rsidRDefault="00276CA6" w:rsidP="00673A9C">
      <w:pPr>
        <w:shd w:val="clear" w:color="auto" w:fill="D9D9D9" w:themeFill="background1" w:themeFillShade="D9"/>
        <w:jc w:val="both"/>
        <w:rPr>
          <w:rFonts w:cs="Arial"/>
          <w:i/>
          <w:sz w:val="20"/>
          <w:szCs w:val="20"/>
          <w:lang w:val="nl-BE"/>
        </w:rPr>
      </w:pPr>
      <w:r w:rsidRPr="00256C31">
        <w:rPr>
          <w:rFonts w:cs="Arial"/>
          <w:i/>
          <w:sz w:val="20"/>
          <w:szCs w:val="20"/>
          <w:lang w:val="nl-BE"/>
        </w:rPr>
        <w:t>- voor alle overige aspecten:  de Vlaamse overheid, de Brusselse overheid, de Waalse overheid of de Duitstalige Gemeenschapsoverheid, afhankelijk van de plaats van tewerkstelling van de werknemer.</w:t>
      </w:r>
      <w:bookmarkEnd w:id="3"/>
    </w:p>
    <w:p w:rsidR="00702369" w:rsidRPr="00256C31" w:rsidRDefault="00702369" w:rsidP="00673A9C">
      <w:pPr>
        <w:shd w:val="clear" w:color="auto" w:fill="D9D9D9" w:themeFill="background1" w:themeFillShade="D9"/>
        <w:spacing w:after="0" w:line="240" w:lineRule="auto"/>
        <w:jc w:val="both"/>
        <w:rPr>
          <w:rFonts w:cs="Arial"/>
          <w:i/>
          <w:sz w:val="20"/>
          <w:szCs w:val="20"/>
          <w:lang w:val="nl-BE"/>
        </w:rPr>
      </w:pPr>
      <w:r w:rsidRPr="00256C31">
        <w:rPr>
          <w:rFonts w:cs="Arial"/>
          <w:i/>
          <w:sz w:val="20"/>
          <w:szCs w:val="20"/>
          <w:lang w:val="nl-BE"/>
        </w:rPr>
        <w:t>Tot op heden hadden de gewestelijke bijzonderheden hoofdzakelijk betrekking op de administratieve aspecten van de subsidieregeling.  Vanaf 1 september 2019 zal echter een volledig nieuwe regeling van toepassing worden voor de werknemers tewerkgesteld in het Vlaamse gewest</w:t>
      </w:r>
      <w:bookmarkStart w:id="7" w:name="_Hlk17118441"/>
      <w:r w:rsidR="00484A5D">
        <w:rPr>
          <w:rFonts w:cs="Arial"/>
          <w:i/>
          <w:sz w:val="20"/>
          <w:szCs w:val="20"/>
          <w:lang w:val="nl-BE"/>
        </w:rPr>
        <w:t xml:space="preserve">, en dit onder de nieuwe naam: </w:t>
      </w:r>
      <w:r w:rsidRPr="00256C31">
        <w:rPr>
          <w:rFonts w:cs="Arial"/>
          <w:i/>
          <w:sz w:val="20"/>
          <w:szCs w:val="20"/>
          <w:lang w:val="nl-BE"/>
        </w:rPr>
        <w:t xml:space="preserve">‘Vlaams opleidingsverlof.’ </w:t>
      </w:r>
      <w:bookmarkEnd w:id="7"/>
      <w:r w:rsidRPr="00256C31">
        <w:rPr>
          <w:rFonts w:cs="Arial"/>
          <w:i/>
          <w:sz w:val="20"/>
          <w:szCs w:val="20"/>
          <w:lang w:val="nl-BE"/>
        </w:rPr>
        <w:t xml:space="preserve">Voor deze werknemers blijft de huidige FAQ enkel nog relevant voor wat betreft de bovenvermelde aspecten die behoren tot de federale bevoegdheid. Voor de bespreking van het Vlaams opleidingsverlof kan u </w:t>
      </w:r>
      <w:hyperlink r:id="rId8" w:history="1">
        <w:r w:rsidRPr="00256C31">
          <w:rPr>
            <w:rStyle w:val="Hyperlink"/>
            <w:rFonts w:cs="Arial"/>
            <w:i/>
            <w:sz w:val="20"/>
            <w:szCs w:val="20"/>
            <w:lang w:val="nl-BE"/>
          </w:rPr>
          <w:t>hier</w:t>
        </w:r>
      </w:hyperlink>
      <w:r w:rsidRPr="00256C31">
        <w:rPr>
          <w:rFonts w:cs="Arial"/>
          <w:i/>
          <w:sz w:val="20"/>
          <w:szCs w:val="20"/>
          <w:lang w:val="nl-BE"/>
        </w:rPr>
        <w:t xml:space="preserve"> terecht.</w:t>
      </w:r>
    </w:p>
    <w:bookmarkEnd w:id="2"/>
    <w:p w:rsidR="00CB3A1A" w:rsidRPr="002E26AC" w:rsidRDefault="00CB3A1A" w:rsidP="00673A9C">
      <w:pPr>
        <w:pStyle w:val="textf"/>
        <w:spacing w:line="240" w:lineRule="auto"/>
        <w:jc w:val="both"/>
        <w:rPr>
          <w:rFonts w:asciiTheme="minorHAnsi" w:hAnsiTheme="minorHAnsi" w:cs="Times New Roman"/>
          <w:sz w:val="20"/>
          <w:szCs w:val="20"/>
          <w:lang w:val="nl-BE"/>
        </w:rPr>
      </w:pPr>
    </w:p>
    <w:p w:rsidR="00E77EC5" w:rsidRPr="002E26AC" w:rsidRDefault="00E77EC5" w:rsidP="00673A9C">
      <w:pPr>
        <w:pStyle w:val="textf"/>
        <w:spacing w:line="240" w:lineRule="auto"/>
        <w:jc w:val="both"/>
        <w:rPr>
          <w:rFonts w:asciiTheme="minorHAnsi" w:hAnsiTheme="minorHAnsi" w:cs="Times New Roman"/>
          <w:sz w:val="20"/>
          <w:szCs w:val="20"/>
          <w:lang w:val="nl-BE"/>
        </w:rPr>
      </w:pPr>
    </w:p>
    <w:p w:rsidR="005D15AE" w:rsidRPr="002E26AC" w:rsidRDefault="002E26AC" w:rsidP="00673A9C">
      <w:pPr>
        <w:pStyle w:val="Heading3"/>
        <w:numPr>
          <w:ilvl w:val="0"/>
          <w:numId w:val="14"/>
        </w:numPr>
        <w:jc w:val="both"/>
        <w:rPr>
          <w:lang w:val="nl-BE"/>
        </w:rPr>
      </w:pPr>
      <w:bookmarkStart w:id="8" w:name="_Toc529366548"/>
      <w:r w:rsidRPr="002E26AC">
        <w:rPr>
          <w:lang w:val="nl-BE"/>
        </w:rPr>
        <w:t xml:space="preserve">Welke werknemerscategorieën kunnen </w:t>
      </w:r>
      <w:r w:rsidR="003715CE" w:rsidRPr="002E26AC">
        <w:rPr>
          <w:lang w:val="nl-BE"/>
        </w:rPr>
        <w:t>educatief verlof</w:t>
      </w:r>
      <w:r w:rsidRPr="002E26AC">
        <w:rPr>
          <w:lang w:val="nl-BE"/>
        </w:rPr>
        <w:t xml:space="preserve"> aanvragen</w:t>
      </w:r>
      <w:r w:rsidR="005D15AE" w:rsidRPr="002E26AC">
        <w:rPr>
          <w:lang w:val="nl-BE"/>
        </w:rPr>
        <w:t>?</w:t>
      </w:r>
      <w:bookmarkEnd w:id="8"/>
    </w:p>
    <w:p w:rsidR="00E77EC5" w:rsidRPr="002E26AC" w:rsidRDefault="00E77EC5" w:rsidP="00673A9C">
      <w:pPr>
        <w:pStyle w:val="1hd"/>
        <w:spacing w:before="0" w:after="0" w:line="240" w:lineRule="auto"/>
        <w:ind w:left="0" w:firstLine="0"/>
        <w:jc w:val="both"/>
        <w:rPr>
          <w:rFonts w:asciiTheme="minorHAnsi" w:hAnsiTheme="minorHAnsi" w:cs="Times New Roman"/>
          <w:lang w:val="nl-BE"/>
        </w:rPr>
      </w:pPr>
    </w:p>
    <w:p w:rsidR="005D15AE" w:rsidRPr="002E26AC" w:rsidRDefault="002E26AC" w:rsidP="00673A9C">
      <w:pPr>
        <w:pStyle w:val="bl1"/>
        <w:spacing w:line="240" w:lineRule="auto"/>
        <w:ind w:left="0" w:firstLine="0"/>
        <w:jc w:val="both"/>
        <w:rPr>
          <w:rFonts w:asciiTheme="minorHAnsi" w:hAnsiTheme="minorHAnsi" w:cs="Times New Roman"/>
          <w:sz w:val="20"/>
          <w:szCs w:val="20"/>
          <w:lang w:val="nl-BE"/>
        </w:rPr>
      </w:pPr>
      <w:r w:rsidRPr="002E26AC">
        <w:rPr>
          <w:rFonts w:asciiTheme="minorHAnsi" w:hAnsiTheme="minorHAnsi" w:cs="Times New Roman"/>
          <w:sz w:val="20"/>
          <w:szCs w:val="20"/>
          <w:lang w:val="nl-BE"/>
        </w:rPr>
        <w:t>Werknemers van de privésector die tot een van de volgende categorieën behoren, kunnen aanspraak maken op educatief verlof</w:t>
      </w:r>
      <w:r w:rsidR="005D15AE" w:rsidRPr="002E26AC">
        <w:rPr>
          <w:rFonts w:asciiTheme="minorHAnsi" w:hAnsiTheme="minorHAnsi" w:cs="Times New Roman"/>
          <w:sz w:val="20"/>
          <w:szCs w:val="20"/>
          <w:lang w:val="nl-BE"/>
        </w:rPr>
        <w:t>:</w:t>
      </w:r>
    </w:p>
    <w:p w:rsidR="00E91FF0" w:rsidRPr="002E26AC" w:rsidRDefault="00E91FF0" w:rsidP="00673A9C">
      <w:pPr>
        <w:pStyle w:val="bl1"/>
        <w:spacing w:line="240" w:lineRule="auto"/>
        <w:ind w:left="0" w:firstLine="0"/>
        <w:jc w:val="both"/>
        <w:rPr>
          <w:rFonts w:asciiTheme="minorHAnsi" w:hAnsiTheme="minorHAnsi" w:cs="Times New Roman"/>
          <w:sz w:val="20"/>
          <w:szCs w:val="20"/>
          <w:lang w:val="nl-BE"/>
        </w:rPr>
      </w:pPr>
    </w:p>
    <w:p w:rsidR="005D15AE" w:rsidRPr="00610B20" w:rsidRDefault="005C3E8A" w:rsidP="00673A9C">
      <w:pPr>
        <w:pStyle w:val="bl1"/>
        <w:spacing w:line="240" w:lineRule="auto"/>
        <w:ind w:left="0" w:firstLine="0"/>
        <w:jc w:val="both"/>
        <w:rPr>
          <w:rStyle w:val="bold"/>
          <w:rFonts w:asciiTheme="minorHAnsi" w:hAnsiTheme="minorHAnsi" w:cs="Times New Roman"/>
          <w:b w:val="0"/>
          <w:sz w:val="20"/>
          <w:szCs w:val="20"/>
          <w:lang w:val="nl-BE"/>
        </w:rPr>
      </w:pPr>
      <w:r w:rsidRPr="00610B20">
        <w:rPr>
          <w:rFonts w:asciiTheme="minorHAnsi" w:hAnsiTheme="minorHAnsi" w:cs="Times New Roman"/>
          <w:sz w:val="20"/>
          <w:szCs w:val="20"/>
          <w:lang w:val="nl-BE"/>
        </w:rPr>
        <w:t>–</w:t>
      </w:r>
      <w:r w:rsidRPr="00610B20">
        <w:rPr>
          <w:rFonts w:asciiTheme="minorHAnsi" w:hAnsiTheme="minorHAnsi" w:cs="Times New Roman"/>
          <w:sz w:val="20"/>
          <w:szCs w:val="20"/>
          <w:lang w:val="nl-BE"/>
        </w:rPr>
        <w:tab/>
      </w:r>
      <w:r w:rsidR="002E26AC" w:rsidRPr="00610B20">
        <w:rPr>
          <w:rStyle w:val="bold"/>
          <w:rFonts w:asciiTheme="minorHAnsi" w:hAnsiTheme="minorHAnsi" w:cs="Times New Roman"/>
          <w:sz w:val="20"/>
          <w:szCs w:val="20"/>
          <w:lang w:val="nl-BE"/>
        </w:rPr>
        <w:t xml:space="preserve">voltijdse </w:t>
      </w:r>
      <w:r w:rsidR="002E26AC" w:rsidRPr="00610B20">
        <w:rPr>
          <w:rStyle w:val="bold"/>
          <w:rFonts w:asciiTheme="minorHAnsi" w:hAnsiTheme="minorHAnsi" w:cs="Times New Roman"/>
          <w:b w:val="0"/>
          <w:sz w:val="20"/>
          <w:szCs w:val="20"/>
          <w:lang w:val="nl-BE"/>
        </w:rPr>
        <w:t>werknemers</w:t>
      </w:r>
    </w:p>
    <w:p w:rsidR="005C3E8A" w:rsidRPr="002E26AC" w:rsidRDefault="005C3E8A" w:rsidP="00673A9C">
      <w:pPr>
        <w:pStyle w:val="bl1"/>
        <w:spacing w:line="240" w:lineRule="auto"/>
        <w:ind w:left="0" w:firstLine="0"/>
        <w:jc w:val="both"/>
        <w:rPr>
          <w:rFonts w:asciiTheme="minorHAnsi" w:hAnsiTheme="minorHAnsi" w:cs="Times New Roman"/>
          <w:sz w:val="20"/>
          <w:szCs w:val="20"/>
          <w:lang w:val="nl-BE"/>
        </w:rPr>
      </w:pPr>
      <w:r w:rsidRPr="002E26AC">
        <w:rPr>
          <w:rFonts w:asciiTheme="minorHAnsi" w:hAnsiTheme="minorHAnsi" w:cs="Times New Roman"/>
          <w:sz w:val="20"/>
          <w:szCs w:val="20"/>
          <w:lang w:val="nl-BE"/>
        </w:rPr>
        <w:t>–</w:t>
      </w:r>
      <w:r w:rsidRPr="002E26AC">
        <w:rPr>
          <w:rFonts w:asciiTheme="minorHAnsi" w:hAnsiTheme="minorHAnsi" w:cs="Times New Roman"/>
          <w:sz w:val="20"/>
          <w:szCs w:val="20"/>
          <w:lang w:val="nl-BE"/>
        </w:rPr>
        <w:tab/>
      </w:r>
      <w:r w:rsidR="002E26AC" w:rsidRPr="002E26AC">
        <w:rPr>
          <w:rFonts w:asciiTheme="minorHAnsi" w:hAnsiTheme="minorHAnsi" w:cs="Times New Roman"/>
          <w:b/>
          <w:sz w:val="20"/>
          <w:szCs w:val="20"/>
          <w:lang w:val="nl-BE"/>
        </w:rPr>
        <w:t xml:space="preserve">deeltijdse </w:t>
      </w:r>
      <w:r w:rsidR="002E26AC" w:rsidRPr="002E26AC">
        <w:rPr>
          <w:rFonts w:asciiTheme="minorHAnsi" w:hAnsiTheme="minorHAnsi" w:cs="Times New Roman"/>
          <w:sz w:val="20"/>
          <w:szCs w:val="20"/>
          <w:lang w:val="nl-BE"/>
        </w:rPr>
        <w:t>werknemers van de volgende categorieën</w:t>
      </w:r>
      <w:r w:rsidRPr="002E26AC">
        <w:rPr>
          <w:rFonts w:asciiTheme="minorHAnsi" w:hAnsiTheme="minorHAnsi" w:cs="Times New Roman"/>
          <w:sz w:val="20"/>
          <w:szCs w:val="20"/>
          <w:lang w:val="nl-BE"/>
        </w:rPr>
        <w:t>:</w:t>
      </w:r>
    </w:p>
    <w:p w:rsidR="00B06E62" w:rsidRPr="002E26AC" w:rsidRDefault="002E26AC" w:rsidP="00673A9C">
      <w:pPr>
        <w:pStyle w:val="blbl2"/>
        <w:numPr>
          <w:ilvl w:val="2"/>
          <w:numId w:val="11"/>
        </w:numPr>
        <w:spacing w:line="240" w:lineRule="auto"/>
        <w:jc w:val="both"/>
        <w:rPr>
          <w:rFonts w:asciiTheme="minorHAnsi" w:hAnsiTheme="minorHAnsi" w:cs="Times New Roman"/>
          <w:sz w:val="20"/>
          <w:szCs w:val="20"/>
          <w:lang w:val="nl-BE"/>
        </w:rPr>
      </w:pPr>
      <w:r w:rsidRPr="002E26AC">
        <w:rPr>
          <w:rFonts w:asciiTheme="minorHAnsi" w:hAnsiTheme="minorHAnsi" w:cs="Times New Roman"/>
          <w:sz w:val="20"/>
          <w:szCs w:val="20"/>
          <w:lang w:val="nl-BE"/>
        </w:rPr>
        <w:t xml:space="preserve">werknemers die </w:t>
      </w:r>
      <w:r>
        <w:rPr>
          <w:rFonts w:asciiTheme="minorHAnsi" w:hAnsiTheme="minorHAnsi" w:cs="Times New Roman"/>
          <w:sz w:val="20"/>
          <w:szCs w:val="20"/>
          <w:lang w:val="nl-BE"/>
        </w:rPr>
        <w:t xml:space="preserve">minstens </w:t>
      </w:r>
      <w:r w:rsidRPr="002E26AC">
        <w:rPr>
          <w:rFonts w:asciiTheme="minorHAnsi" w:hAnsiTheme="minorHAnsi" w:cs="Times New Roman"/>
          <w:sz w:val="20"/>
          <w:szCs w:val="20"/>
          <w:lang w:val="nl-BE"/>
        </w:rPr>
        <w:t>4/5</w:t>
      </w:r>
      <w:r w:rsidR="004B2A2B">
        <w:rPr>
          <w:rFonts w:asciiTheme="minorHAnsi" w:hAnsiTheme="minorHAnsi" w:cs="Times New Roman"/>
          <w:sz w:val="20"/>
          <w:szCs w:val="20"/>
          <w:lang w:val="nl-BE"/>
        </w:rPr>
        <w:t xml:space="preserve"> werken</w:t>
      </w:r>
      <w:r w:rsidR="00B06E62" w:rsidRPr="002E26AC">
        <w:rPr>
          <w:rFonts w:asciiTheme="minorHAnsi" w:hAnsiTheme="minorHAnsi" w:cs="Times New Roman"/>
          <w:sz w:val="20"/>
          <w:szCs w:val="20"/>
          <w:lang w:val="nl-BE"/>
        </w:rPr>
        <w:t>;</w:t>
      </w:r>
    </w:p>
    <w:p w:rsidR="00B06E62" w:rsidRPr="004B2A2B" w:rsidRDefault="004B2A2B" w:rsidP="00673A9C">
      <w:pPr>
        <w:pStyle w:val="blbl2"/>
        <w:numPr>
          <w:ilvl w:val="2"/>
          <w:numId w:val="11"/>
        </w:numPr>
        <w:spacing w:line="240" w:lineRule="auto"/>
        <w:jc w:val="both"/>
        <w:rPr>
          <w:rFonts w:asciiTheme="minorHAnsi" w:hAnsiTheme="minorHAnsi" w:cs="Times New Roman"/>
          <w:sz w:val="20"/>
          <w:szCs w:val="20"/>
          <w:lang w:val="nl-BE"/>
        </w:rPr>
      </w:pPr>
      <w:r w:rsidRPr="004B2A2B">
        <w:rPr>
          <w:rFonts w:asciiTheme="minorHAnsi" w:hAnsiTheme="minorHAnsi" w:cs="Times New Roman"/>
          <w:sz w:val="20"/>
          <w:szCs w:val="20"/>
          <w:lang w:val="nl-BE"/>
        </w:rPr>
        <w:t xml:space="preserve">deeltijdse werknemers </w:t>
      </w:r>
      <w:r>
        <w:rPr>
          <w:rFonts w:asciiTheme="minorHAnsi" w:hAnsiTheme="minorHAnsi" w:cs="Times New Roman"/>
          <w:sz w:val="20"/>
          <w:szCs w:val="20"/>
          <w:lang w:val="nl-BE"/>
        </w:rPr>
        <w:t>met een variabel werk</w:t>
      </w:r>
      <w:r w:rsidR="002940D7">
        <w:rPr>
          <w:rFonts w:asciiTheme="minorHAnsi" w:hAnsiTheme="minorHAnsi" w:cs="Times New Roman"/>
          <w:sz w:val="20"/>
          <w:szCs w:val="20"/>
          <w:lang w:val="nl-BE"/>
        </w:rPr>
        <w:t xml:space="preserve">rooster </w:t>
      </w:r>
      <w:r w:rsidRPr="004B2A2B">
        <w:rPr>
          <w:rFonts w:asciiTheme="minorHAnsi" w:hAnsiTheme="minorHAnsi" w:cs="Times New Roman"/>
          <w:sz w:val="20"/>
          <w:szCs w:val="20"/>
          <w:lang w:val="nl-BE"/>
        </w:rPr>
        <w:t>die minstens 1/3 werken</w:t>
      </w:r>
      <w:r w:rsidR="00B06E62" w:rsidRPr="004B2A2B">
        <w:rPr>
          <w:rFonts w:asciiTheme="minorHAnsi" w:hAnsiTheme="minorHAnsi" w:cs="Times New Roman"/>
          <w:sz w:val="20"/>
          <w:szCs w:val="20"/>
          <w:lang w:val="nl-BE"/>
        </w:rPr>
        <w:t>;</w:t>
      </w:r>
    </w:p>
    <w:p w:rsidR="008373E9" w:rsidRPr="004B2A2B" w:rsidRDefault="004B2A2B" w:rsidP="00673A9C">
      <w:pPr>
        <w:pStyle w:val="blbl2"/>
        <w:numPr>
          <w:ilvl w:val="2"/>
          <w:numId w:val="11"/>
        </w:numPr>
        <w:spacing w:line="240" w:lineRule="auto"/>
        <w:jc w:val="both"/>
        <w:rPr>
          <w:rFonts w:asciiTheme="minorHAnsi" w:hAnsiTheme="minorHAnsi" w:cs="Times New Roman"/>
          <w:sz w:val="20"/>
          <w:szCs w:val="20"/>
          <w:lang w:val="nl-BE"/>
        </w:rPr>
      </w:pPr>
      <w:r w:rsidRPr="004B2A2B">
        <w:rPr>
          <w:rFonts w:asciiTheme="minorHAnsi" w:hAnsiTheme="minorHAnsi" w:cs="Times New Roman"/>
          <w:sz w:val="20"/>
          <w:szCs w:val="20"/>
          <w:lang w:val="nl-BE"/>
        </w:rPr>
        <w:t xml:space="preserve">werknemers </w:t>
      </w:r>
      <w:r w:rsidR="002940D7">
        <w:rPr>
          <w:rFonts w:asciiTheme="minorHAnsi" w:hAnsiTheme="minorHAnsi" w:cs="Times New Roman"/>
          <w:sz w:val="20"/>
          <w:szCs w:val="20"/>
          <w:lang w:val="nl-BE"/>
        </w:rPr>
        <w:t xml:space="preserve">met een vast werkrooster die </w:t>
      </w:r>
      <w:r w:rsidRPr="004B2A2B">
        <w:rPr>
          <w:rFonts w:asciiTheme="minorHAnsi" w:hAnsiTheme="minorHAnsi" w:cs="Times New Roman"/>
          <w:sz w:val="20"/>
          <w:szCs w:val="20"/>
          <w:lang w:val="nl-BE"/>
        </w:rPr>
        <w:t xml:space="preserve">minimum halftijds en maximum 4/5 werken </w:t>
      </w:r>
      <w:r w:rsidR="002940D7">
        <w:rPr>
          <w:rFonts w:asciiTheme="minorHAnsi" w:hAnsiTheme="minorHAnsi" w:cs="Times New Roman"/>
          <w:sz w:val="20"/>
          <w:szCs w:val="20"/>
          <w:lang w:val="nl-BE"/>
        </w:rPr>
        <w:t>maar enkel voor beroepsopleidingen die tijdens de normale werkuren worden gevolgd</w:t>
      </w:r>
      <w:r w:rsidR="00B06E62" w:rsidRPr="004B2A2B">
        <w:rPr>
          <w:rFonts w:asciiTheme="minorHAnsi" w:hAnsiTheme="minorHAnsi" w:cs="Times New Roman"/>
          <w:sz w:val="20"/>
          <w:szCs w:val="20"/>
          <w:lang w:val="nl-BE"/>
        </w:rPr>
        <w:t>.</w:t>
      </w:r>
    </w:p>
    <w:p w:rsidR="008418C1" w:rsidRPr="004B2A2B" w:rsidRDefault="008418C1" w:rsidP="00673A9C">
      <w:pPr>
        <w:pStyle w:val="Heading3"/>
        <w:jc w:val="both"/>
        <w:rPr>
          <w:lang w:val="nl-BE"/>
        </w:rPr>
      </w:pPr>
    </w:p>
    <w:p w:rsidR="00E77EC5" w:rsidRPr="004B2A2B" w:rsidRDefault="00E77EC5" w:rsidP="00673A9C">
      <w:pPr>
        <w:pStyle w:val="blbl2"/>
        <w:spacing w:line="240" w:lineRule="auto"/>
        <w:ind w:left="340" w:firstLine="0"/>
        <w:jc w:val="both"/>
        <w:rPr>
          <w:rFonts w:asciiTheme="minorHAnsi" w:hAnsiTheme="minorHAnsi" w:cs="Times New Roman"/>
          <w:sz w:val="20"/>
          <w:szCs w:val="20"/>
          <w:lang w:val="nl-BE"/>
        </w:rPr>
      </w:pPr>
    </w:p>
    <w:p w:rsidR="005C3E8A" w:rsidRPr="00610B20" w:rsidRDefault="002940D7" w:rsidP="00673A9C">
      <w:pPr>
        <w:pStyle w:val="Heading3"/>
        <w:numPr>
          <w:ilvl w:val="0"/>
          <w:numId w:val="14"/>
        </w:numPr>
        <w:jc w:val="both"/>
        <w:rPr>
          <w:lang w:val="nl-BE"/>
        </w:rPr>
      </w:pPr>
      <w:bookmarkStart w:id="9" w:name="_Toc529366549"/>
      <w:r>
        <w:rPr>
          <w:lang w:val="nl-BE"/>
        </w:rPr>
        <w:t>Welke opleidingen geven recht op</w:t>
      </w:r>
      <w:r w:rsidR="00411FB8" w:rsidRPr="00610B20">
        <w:rPr>
          <w:lang w:val="nl-BE"/>
        </w:rPr>
        <w:t xml:space="preserve"> </w:t>
      </w:r>
      <w:r w:rsidR="003715CE" w:rsidRPr="00610B20">
        <w:rPr>
          <w:lang w:val="nl-BE"/>
        </w:rPr>
        <w:t>educatief verlof</w:t>
      </w:r>
      <w:r w:rsidR="00E91FF0" w:rsidRPr="00610B20">
        <w:rPr>
          <w:lang w:val="nl-BE"/>
        </w:rPr>
        <w:t>?</w:t>
      </w:r>
      <w:bookmarkEnd w:id="9"/>
    </w:p>
    <w:p w:rsidR="0011474B" w:rsidRPr="00610B20" w:rsidRDefault="0011474B" w:rsidP="00673A9C">
      <w:pPr>
        <w:pStyle w:val="2hd"/>
        <w:spacing w:before="0" w:after="0" w:line="240" w:lineRule="auto"/>
        <w:rPr>
          <w:rFonts w:asciiTheme="minorHAnsi" w:hAnsiTheme="minorHAnsi" w:cs="Times New Roman"/>
          <w:b w:val="0"/>
          <w:i/>
          <w:sz w:val="20"/>
          <w:szCs w:val="20"/>
          <w:lang w:val="nl-BE"/>
        </w:rPr>
      </w:pPr>
    </w:p>
    <w:p w:rsidR="0011474B" w:rsidRPr="00610B20" w:rsidRDefault="00610B20" w:rsidP="00673A9C">
      <w:pPr>
        <w:pStyle w:val="2hd"/>
        <w:spacing w:before="0" w:after="0" w:line="240" w:lineRule="auto"/>
        <w:ind w:left="0" w:firstLine="0"/>
        <w:rPr>
          <w:rFonts w:asciiTheme="minorHAnsi" w:hAnsiTheme="minorHAnsi" w:cs="Times New Roman"/>
          <w:b w:val="0"/>
          <w:sz w:val="20"/>
          <w:szCs w:val="20"/>
          <w:lang w:val="nl-BE"/>
        </w:rPr>
      </w:pPr>
      <w:r w:rsidRPr="00610B20">
        <w:rPr>
          <w:rFonts w:asciiTheme="minorHAnsi" w:hAnsiTheme="minorHAnsi" w:cs="Times New Roman"/>
          <w:b w:val="0"/>
          <w:sz w:val="20"/>
          <w:szCs w:val="20"/>
          <w:lang w:val="nl-BE"/>
        </w:rPr>
        <w:t xml:space="preserve">Alleen opleidingen die door de </w:t>
      </w:r>
      <w:r w:rsidR="00F220E0">
        <w:rPr>
          <w:rFonts w:asciiTheme="minorHAnsi" w:hAnsiTheme="minorHAnsi" w:cs="Times New Roman"/>
          <w:b w:val="0"/>
          <w:sz w:val="20"/>
          <w:szCs w:val="20"/>
          <w:lang w:val="nl-BE"/>
        </w:rPr>
        <w:t xml:space="preserve">gewestelijke </w:t>
      </w:r>
      <w:r w:rsidRPr="00610B20">
        <w:rPr>
          <w:rFonts w:asciiTheme="minorHAnsi" w:hAnsiTheme="minorHAnsi" w:cs="Times New Roman"/>
          <w:b w:val="0"/>
          <w:sz w:val="20"/>
          <w:szCs w:val="20"/>
          <w:lang w:val="nl-BE"/>
        </w:rPr>
        <w:t xml:space="preserve">overheid van de tewerkstellingsplaats van de werknemer zijn erkend, </w:t>
      </w:r>
      <w:r w:rsidR="001A6FD5" w:rsidRPr="00610B20">
        <w:rPr>
          <w:rFonts w:asciiTheme="minorHAnsi" w:hAnsiTheme="minorHAnsi" w:cs="Times New Roman"/>
          <w:b w:val="0"/>
          <w:sz w:val="20"/>
          <w:szCs w:val="20"/>
          <w:lang w:val="nl-BE"/>
        </w:rPr>
        <w:t>kunnen</w:t>
      </w:r>
      <w:r w:rsidRPr="00610B20">
        <w:rPr>
          <w:rFonts w:asciiTheme="minorHAnsi" w:hAnsiTheme="minorHAnsi" w:cs="Times New Roman"/>
          <w:b w:val="0"/>
          <w:sz w:val="20"/>
          <w:szCs w:val="20"/>
          <w:lang w:val="nl-BE"/>
        </w:rPr>
        <w:t xml:space="preserve"> recht geven op </w:t>
      </w:r>
      <w:r w:rsidR="003715CE" w:rsidRPr="00610B20">
        <w:rPr>
          <w:rFonts w:asciiTheme="minorHAnsi" w:hAnsiTheme="minorHAnsi" w:cs="Times New Roman"/>
          <w:b w:val="0"/>
          <w:sz w:val="20"/>
          <w:szCs w:val="20"/>
          <w:lang w:val="nl-BE"/>
        </w:rPr>
        <w:t>betaald educatief verlof</w:t>
      </w:r>
      <w:r w:rsidR="0011474B" w:rsidRPr="00610B20">
        <w:rPr>
          <w:rFonts w:asciiTheme="minorHAnsi" w:hAnsiTheme="minorHAnsi" w:cs="Times New Roman"/>
          <w:b w:val="0"/>
          <w:sz w:val="20"/>
          <w:szCs w:val="20"/>
          <w:lang w:val="nl-BE"/>
        </w:rPr>
        <w:t>.</w:t>
      </w:r>
    </w:p>
    <w:p w:rsidR="00E77EC5" w:rsidRPr="00610B20" w:rsidRDefault="00E77EC5" w:rsidP="00673A9C">
      <w:pPr>
        <w:pStyle w:val="2hd"/>
        <w:spacing w:before="0" w:after="0" w:line="240" w:lineRule="auto"/>
        <w:ind w:left="0" w:firstLine="0"/>
        <w:rPr>
          <w:rFonts w:asciiTheme="minorHAnsi" w:hAnsiTheme="minorHAnsi" w:cs="Times New Roman"/>
          <w:b w:val="0"/>
          <w:sz w:val="20"/>
          <w:szCs w:val="20"/>
          <w:lang w:val="nl-BE"/>
        </w:rPr>
      </w:pPr>
    </w:p>
    <w:p w:rsidR="0011474B" w:rsidRPr="00610B20" w:rsidRDefault="00610B20" w:rsidP="00673A9C">
      <w:pPr>
        <w:pStyle w:val="2hd"/>
        <w:spacing w:before="0" w:after="0" w:line="240" w:lineRule="auto"/>
        <w:ind w:left="0" w:firstLine="0"/>
        <w:rPr>
          <w:rFonts w:asciiTheme="minorHAnsi" w:hAnsiTheme="minorHAnsi" w:cs="Times New Roman"/>
          <w:b w:val="0"/>
          <w:sz w:val="20"/>
          <w:szCs w:val="20"/>
          <w:lang w:val="nl-BE"/>
        </w:rPr>
      </w:pPr>
      <w:r>
        <w:rPr>
          <w:rFonts w:asciiTheme="minorHAnsi" w:hAnsiTheme="minorHAnsi" w:cs="Times New Roman"/>
          <w:b w:val="0"/>
          <w:sz w:val="20"/>
          <w:szCs w:val="20"/>
          <w:lang w:val="nl-BE"/>
        </w:rPr>
        <w:t>Onder voorbehoud van enkele uitzonderingen  moet de opleiding in principe minstens 32 uur per jaar duren. Er is geen direct verband met het beroep van de werknemer vereist</w:t>
      </w:r>
      <w:r w:rsidR="00B06E62" w:rsidRPr="00610B20">
        <w:rPr>
          <w:rFonts w:asciiTheme="minorHAnsi" w:hAnsiTheme="minorHAnsi" w:cs="Times New Roman"/>
          <w:b w:val="0"/>
          <w:sz w:val="20"/>
          <w:szCs w:val="20"/>
          <w:lang w:val="nl-BE"/>
        </w:rPr>
        <w:t xml:space="preserve">. </w:t>
      </w:r>
    </w:p>
    <w:p w:rsidR="005115A9" w:rsidRPr="00610B20" w:rsidRDefault="005115A9" w:rsidP="00673A9C">
      <w:pPr>
        <w:pStyle w:val="2hd"/>
        <w:spacing w:before="0" w:after="0" w:line="240" w:lineRule="auto"/>
        <w:ind w:left="0" w:firstLine="0"/>
        <w:rPr>
          <w:rFonts w:asciiTheme="minorHAnsi" w:hAnsiTheme="minorHAnsi" w:cs="Times New Roman"/>
          <w:b w:val="0"/>
          <w:color w:val="000000" w:themeColor="text1"/>
          <w:sz w:val="20"/>
          <w:szCs w:val="20"/>
          <w:lang w:val="nl-BE"/>
        </w:rPr>
      </w:pPr>
    </w:p>
    <w:p w:rsidR="0011474B" w:rsidRPr="00610B20" w:rsidRDefault="00610B20" w:rsidP="00673A9C">
      <w:pPr>
        <w:pStyle w:val="2hd"/>
        <w:spacing w:before="0" w:after="0" w:line="240" w:lineRule="auto"/>
        <w:ind w:left="0" w:firstLine="0"/>
        <w:rPr>
          <w:rFonts w:asciiTheme="minorHAnsi" w:hAnsiTheme="minorHAnsi" w:cs="Times New Roman"/>
          <w:b w:val="0"/>
          <w:color w:val="000000" w:themeColor="text1"/>
          <w:sz w:val="20"/>
          <w:szCs w:val="20"/>
          <w:lang w:val="nl-BE"/>
        </w:rPr>
      </w:pPr>
      <w:r>
        <w:rPr>
          <w:rFonts w:asciiTheme="minorHAnsi" w:hAnsiTheme="minorHAnsi" w:cs="Times New Roman"/>
          <w:b w:val="0"/>
          <w:color w:val="000000" w:themeColor="text1"/>
          <w:sz w:val="20"/>
          <w:szCs w:val="20"/>
          <w:lang w:val="nl-BE"/>
        </w:rPr>
        <w:t>Er zijn twee soorten erkende opleidingen</w:t>
      </w:r>
      <w:r w:rsidR="0011474B" w:rsidRPr="00610B20">
        <w:rPr>
          <w:rFonts w:asciiTheme="minorHAnsi" w:hAnsiTheme="minorHAnsi" w:cs="Times New Roman"/>
          <w:b w:val="0"/>
          <w:color w:val="000000" w:themeColor="text1"/>
          <w:sz w:val="20"/>
          <w:szCs w:val="20"/>
          <w:lang w:val="nl-BE"/>
        </w:rPr>
        <w:t xml:space="preserve">: </w:t>
      </w:r>
      <w:r w:rsidRPr="00610B20">
        <w:rPr>
          <w:rFonts w:asciiTheme="minorHAnsi" w:hAnsiTheme="minorHAnsi" w:cs="Times New Roman"/>
          <w:b w:val="0"/>
          <w:color w:val="000000" w:themeColor="text1"/>
          <w:sz w:val="20"/>
          <w:szCs w:val="20"/>
          <w:lang w:val="nl-BE"/>
        </w:rPr>
        <w:t>beroepsopleidingen en algemene op</w:t>
      </w:r>
      <w:r>
        <w:rPr>
          <w:rFonts w:asciiTheme="minorHAnsi" w:hAnsiTheme="minorHAnsi" w:cs="Times New Roman"/>
          <w:b w:val="0"/>
          <w:color w:val="000000" w:themeColor="text1"/>
          <w:sz w:val="20"/>
          <w:szCs w:val="20"/>
          <w:lang w:val="nl-BE"/>
        </w:rPr>
        <w:t>leidingen</w:t>
      </w:r>
      <w:r w:rsidR="0011474B" w:rsidRPr="00610B20">
        <w:rPr>
          <w:rFonts w:asciiTheme="minorHAnsi" w:hAnsiTheme="minorHAnsi" w:cs="Times New Roman"/>
          <w:b w:val="0"/>
          <w:color w:val="000000" w:themeColor="text1"/>
          <w:sz w:val="20"/>
          <w:szCs w:val="20"/>
          <w:lang w:val="nl-BE"/>
        </w:rPr>
        <w:t>.</w:t>
      </w:r>
    </w:p>
    <w:p w:rsidR="00E77EC5" w:rsidRPr="00610B20" w:rsidRDefault="00E77EC5" w:rsidP="00673A9C">
      <w:pPr>
        <w:pStyle w:val="2hd"/>
        <w:spacing w:before="0" w:after="0" w:line="240" w:lineRule="auto"/>
        <w:ind w:left="0" w:firstLine="0"/>
        <w:rPr>
          <w:rFonts w:asciiTheme="minorHAnsi" w:hAnsiTheme="minorHAnsi" w:cs="Times New Roman"/>
          <w:color w:val="000000" w:themeColor="text1"/>
          <w:sz w:val="20"/>
          <w:szCs w:val="20"/>
          <w:lang w:val="nl-BE"/>
        </w:rPr>
      </w:pPr>
    </w:p>
    <w:p w:rsidR="00E77EC5" w:rsidRDefault="00610B20" w:rsidP="00673A9C">
      <w:pPr>
        <w:pStyle w:val="2hd"/>
        <w:spacing w:before="0" w:after="0" w:line="240" w:lineRule="auto"/>
        <w:ind w:left="0" w:firstLine="0"/>
        <w:rPr>
          <w:rFonts w:asciiTheme="minorHAnsi" w:hAnsiTheme="minorHAnsi" w:cs="Times New Roman"/>
          <w:b w:val="0"/>
          <w:color w:val="000000" w:themeColor="text1"/>
          <w:sz w:val="20"/>
          <w:szCs w:val="20"/>
          <w:lang w:val="nl-BE"/>
        </w:rPr>
      </w:pPr>
      <w:r w:rsidRPr="00610B20">
        <w:rPr>
          <w:rFonts w:asciiTheme="minorHAnsi" w:hAnsiTheme="minorHAnsi" w:cs="Times New Roman"/>
          <w:b w:val="0"/>
          <w:color w:val="000000" w:themeColor="text1"/>
          <w:sz w:val="20"/>
          <w:szCs w:val="20"/>
          <w:lang w:val="nl-BE"/>
        </w:rPr>
        <w:t>De respectievelijke lijst</w:t>
      </w:r>
      <w:r>
        <w:rPr>
          <w:rFonts w:asciiTheme="minorHAnsi" w:hAnsiTheme="minorHAnsi" w:cs="Times New Roman"/>
          <w:b w:val="0"/>
          <w:color w:val="000000" w:themeColor="text1"/>
          <w:sz w:val="20"/>
          <w:szCs w:val="20"/>
          <w:lang w:val="nl-BE"/>
        </w:rPr>
        <w:t>en</w:t>
      </w:r>
      <w:r w:rsidRPr="00610B20">
        <w:rPr>
          <w:rFonts w:asciiTheme="minorHAnsi" w:hAnsiTheme="minorHAnsi" w:cs="Times New Roman"/>
          <w:b w:val="0"/>
          <w:color w:val="000000" w:themeColor="text1"/>
          <w:sz w:val="20"/>
          <w:szCs w:val="20"/>
          <w:lang w:val="nl-BE"/>
        </w:rPr>
        <w:t xml:space="preserve"> van de opleidingen die door elk </w:t>
      </w:r>
      <w:r w:rsidR="004511B7">
        <w:rPr>
          <w:rFonts w:asciiTheme="minorHAnsi" w:hAnsiTheme="minorHAnsi" w:cs="Times New Roman"/>
          <w:b w:val="0"/>
          <w:color w:val="000000" w:themeColor="text1"/>
          <w:sz w:val="20"/>
          <w:szCs w:val="20"/>
          <w:lang w:val="nl-BE"/>
        </w:rPr>
        <w:t>g</w:t>
      </w:r>
      <w:r w:rsidRPr="00610B20">
        <w:rPr>
          <w:rFonts w:asciiTheme="minorHAnsi" w:hAnsiTheme="minorHAnsi" w:cs="Times New Roman"/>
          <w:b w:val="0"/>
          <w:color w:val="000000" w:themeColor="text1"/>
          <w:sz w:val="20"/>
          <w:szCs w:val="20"/>
          <w:lang w:val="nl-BE"/>
        </w:rPr>
        <w:t xml:space="preserve">ewest worden erkend, </w:t>
      </w:r>
      <w:r>
        <w:rPr>
          <w:rFonts w:asciiTheme="minorHAnsi" w:hAnsiTheme="minorHAnsi" w:cs="Times New Roman"/>
          <w:b w:val="0"/>
          <w:color w:val="000000" w:themeColor="text1"/>
          <w:sz w:val="20"/>
          <w:szCs w:val="20"/>
          <w:lang w:val="nl-BE"/>
        </w:rPr>
        <w:t>zijn</w:t>
      </w:r>
      <w:r w:rsidRPr="00610B20">
        <w:rPr>
          <w:rFonts w:asciiTheme="minorHAnsi" w:hAnsiTheme="minorHAnsi" w:cs="Times New Roman"/>
          <w:b w:val="0"/>
          <w:color w:val="000000" w:themeColor="text1"/>
          <w:sz w:val="20"/>
          <w:szCs w:val="20"/>
          <w:lang w:val="nl-BE"/>
        </w:rPr>
        <w:t xml:space="preserve"> beschikbaar op de website </w:t>
      </w:r>
      <w:r w:rsidRPr="00610B20">
        <w:rPr>
          <w:rFonts w:asciiTheme="minorHAnsi" w:hAnsiTheme="minorHAnsi" w:cs="Times New Roman"/>
          <w:b w:val="0"/>
          <w:color w:val="000000" w:themeColor="text1"/>
          <w:sz w:val="20"/>
          <w:szCs w:val="20"/>
          <w:lang w:val="nl-BE"/>
        </w:rPr>
        <w:lastRenderedPageBreak/>
        <w:t xml:space="preserve">van de bevoegde </w:t>
      </w:r>
      <w:r>
        <w:rPr>
          <w:rFonts w:asciiTheme="minorHAnsi" w:hAnsiTheme="minorHAnsi" w:cs="Times New Roman"/>
          <w:b w:val="0"/>
          <w:color w:val="000000" w:themeColor="text1"/>
          <w:sz w:val="20"/>
          <w:szCs w:val="20"/>
          <w:lang w:val="nl-BE"/>
        </w:rPr>
        <w:t>g</w:t>
      </w:r>
      <w:r w:rsidRPr="00610B20">
        <w:rPr>
          <w:rFonts w:asciiTheme="minorHAnsi" w:hAnsiTheme="minorHAnsi" w:cs="Times New Roman"/>
          <w:b w:val="0"/>
          <w:color w:val="000000" w:themeColor="text1"/>
          <w:sz w:val="20"/>
          <w:szCs w:val="20"/>
          <w:lang w:val="nl-BE"/>
        </w:rPr>
        <w:t>ewestelijke overheid</w:t>
      </w:r>
      <w:r w:rsidR="00E77EC5" w:rsidRPr="00610B20">
        <w:rPr>
          <w:rFonts w:asciiTheme="minorHAnsi" w:hAnsiTheme="minorHAnsi" w:cs="Times New Roman"/>
          <w:b w:val="0"/>
          <w:color w:val="000000" w:themeColor="text1"/>
          <w:sz w:val="20"/>
          <w:szCs w:val="20"/>
          <w:lang w:val="nl-BE"/>
        </w:rPr>
        <w:t>:</w:t>
      </w:r>
    </w:p>
    <w:p w:rsidR="00610B20" w:rsidRDefault="00610B20" w:rsidP="00673A9C">
      <w:pPr>
        <w:pStyle w:val="2hd"/>
        <w:spacing w:before="0" w:after="0" w:line="240" w:lineRule="auto"/>
        <w:ind w:left="0" w:firstLine="0"/>
        <w:rPr>
          <w:rFonts w:asciiTheme="minorHAnsi" w:hAnsiTheme="minorHAnsi" w:cs="Times New Roman"/>
          <w:b w:val="0"/>
          <w:color w:val="000000" w:themeColor="text1"/>
          <w:sz w:val="20"/>
          <w:szCs w:val="20"/>
          <w:lang w:val="nl-BE"/>
        </w:rPr>
      </w:pPr>
    </w:p>
    <w:p w:rsidR="00610B20" w:rsidRPr="004511B7" w:rsidRDefault="00610B20" w:rsidP="00673A9C">
      <w:pPr>
        <w:pStyle w:val="2hd"/>
        <w:numPr>
          <w:ilvl w:val="0"/>
          <w:numId w:val="25"/>
        </w:numPr>
        <w:spacing w:before="0" w:after="0" w:line="240" w:lineRule="auto"/>
        <w:rPr>
          <w:rFonts w:ascii="Arial" w:hAnsi="Arial" w:cs="Arial"/>
          <w:b w:val="0"/>
          <w:color w:val="000000" w:themeColor="text1"/>
          <w:sz w:val="20"/>
          <w:szCs w:val="20"/>
          <w:lang w:val="nl-BE"/>
        </w:rPr>
      </w:pPr>
      <w:r w:rsidRPr="004511B7">
        <w:rPr>
          <w:rFonts w:ascii="Arial" w:hAnsi="Arial" w:cs="Arial"/>
          <w:b w:val="0"/>
          <w:color w:val="000000" w:themeColor="text1"/>
          <w:sz w:val="20"/>
          <w:szCs w:val="20"/>
          <w:lang w:val="nl-BE"/>
        </w:rPr>
        <w:t xml:space="preserve">Vlaanderen: </w:t>
      </w:r>
      <w:hyperlink r:id="rId9" w:tgtFrame="_blank" w:tooltip="http://www.werk.be/online-diensten/betaald-educatief-verlof" w:history="1">
        <w:r w:rsidRPr="004511B7">
          <w:rPr>
            <w:rStyle w:val="Hyperlink"/>
            <w:rFonts w:ascii="Arial" w:hAnsi="Arial" w:cs="Arial"/>
            <w:b w:val="0"/>
            <w:sz w:val="20"/>
            <w:szCs w:val="20"/>
            <w:lang w:val="nl-BE"/>
          </w:rPr>
          <w:t>http://www.werk.be/online-diensten/betaald-educatief-verlof</w:t>
        </w:r>
      </w:hyperlink>
    </w:p>
    <w:p w:rsidR="004268CB" w:rsidRPr="00610B20" w:rsidRDefault="004268CB"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610B20">
        <w:rPr>
          <w:rFonts w:ascii="Arial" w:hAnsi="Arial" w:cs="Arial"/>
          <w:sz w:val="20"/>
          <w:szCs w:val="20"/>
          <w:lang w:val="de-DE"/>
        </w:rPr>
        <w:t>Walloni</w:t>
      </w:r>
      <w:r w:rsidR="00610B20" w:rsidRPr="00610B20">
        <w:rPr>
          <w:rFonts w:ascii="Arial" w:hAnsi="Arial" w:cs="Arial"/>
          <w:sz w:val="20"/>
          <w:szCs w:val="20"/>
          <w:lang w:val="de-DE"/>
        </w:rPr>
        <w:t>ë</w:t>
      </w:r>
      <w:proofErr w:type="spellEnd"/>
      <w:r w:rsidRPr="00610B20">
        <w:rPr>
          <w:rFonts w:ascii="Arial" w:hAnsi="Arial" w:cs="Arial"/>
          <w:sz w:val="20"/>
          <w:szCs w:val="20"/>
          <w:lang w:val="de-DE"/>
        </w:rPr>
        <w:t>:</w:t>
      </w:r>
      <w:r w:rsidR="005C582E" w:rsidRPr="00610B20">
        <w:rPr>
          <w:rFonts w:ascii="Arial" w:hAnsi="Arial" w:cs="Arial"/>
          <w:sz w:val="20"/>
          <w:szCs w:val="20"/>
          <w:lang w:val="de-DE"/>
        </w:rPr>
        <w:t xml:space="preserve"> (</w:t>
      </w:r>
      <w:r w:rsidR="00610B20" w:rsidRPr="00610B20">
        <w:rPr>
          <w:rFonts w:ascii="Arial" w:hAnsi="Arial" w:cs="Arial"/>
          <w:sz w:val="20"/>
          <w:szCs w:val="20"/>
          <w:lang w:val="de-DE"/>
        </w:rPr>
        <w:t>Waals Gewest</w:t>
      </w:r>
      <w:r w:rsidR="005C582E" w:rsidRPr="00610B20">
        <w:rPr>
          <w:rFonts w:ascii="Arial" w:hAnsi="Arial" w:cs="Arial"/>
          <w:sz w:val="20"/>
          <w:szCs w:val="20"/>
          <w:lang w:val="de-DE"/>
        </w:rPr>
        <w:t xml:space="preserve"> )</w:t>
      </w:r>
      <w:r w:rsidRPr="00610B20">
        <w:rPr>
          <w:rFonts w:ascii="Arial" w:hAnsi="Arial" w:cs="Arial"/>
          <w:sz w:val="20"/>
          <w:szCs w:val="20"/>
          <w:lang w:val="de-DE"/>
        </w:rPr>
        <w:t xml:space="preserve"> </w:t>
      </w:r>
      <w:hyperlink r:id="rId10" w:tgtFrame="_blank" w:tooltip="http://emploi.wallonie.be/home/formation/conge-education-paye.html" w:history="1">
        <w:r w:rsidRPr="00610B20">
          <w:rPr>
            <w:rStyle w:val="Hyperlink"/>
            <w:rFonts w:ascii="Calibri" w:hAnsi="Calibri" w:cs="Arial"/>
            <w:lang w:val="de-DE"/>
          </w:rPr>
          <w:t>http://emploi.wallonie.be/home/formation/conge-education-paye.html</w:t>
        </w:r>
      </w:hyperlink>
      <w:r w:rsidR="005C582E" w:rsidRPr="00610B20">
        <w:rPr>
          <w:rFonts w:ascii="Arial" w:hAnsi="Arial" w:cs="Arial"/>
          <w:sz w:val="20"/>
          <w:szCs w:val="20"/>
          <w:lang w:val="de-DE"/>
        </w:rPr>
        <w:t>; (</w:t>
      </w:r>
      <w:proofErr w:type="spellStart"/>
      <w:r w:rsidR="005C582E" w:rsidRPr="00610B20">
        <w:rPr>
          <w:rFonts w:ascii="Arial" w:hAnsi="Arial" w:cs="Arial"/>
          <w:sz w:val="20"/>
          <w:szCs w:val="20"/>
          <w:lang w:val="de-DE"/>
        </w:rPr>
        <w:t>Forem</w:t>
      </w:r>
      <w:proofErr w:type="spellEnd"/>
      <w:r w:rsidR="005C582E" w:rsidRPr="00610B20">
        <w:rPr>
          <w:rFonts w:ascii="Arial" w:hAnsi="Arial" w:cs="Arial"/>
          <w:sz w:val="20"/>
          <w:szCs w:val="20"/>
          <w:lang w:val="de-DE"/>
        </w:rPr>
        <w:t xml:space="preserve">) </w:t>
      </w:r>
      <w:hyperlink r:id="rId11" w:history="1">
        <w:r w:rsidR="005C582E" w:rsidRPr="00610B20">
          <w:rPr>
            <w:rStyle w:val="Hyperlink"/>
            <w:rFonts w:ascii="Arial" w:hAnsi="Arial" w:cs="Arial"/>
            <w:sz w:val="20"/>
            <w:szCs w:val="20"/>
            <w:lang w:val="de-DE"/>
          </w:rPr>
          <w:t>https://www.leforem.be/entreprises/aides-financieres-conge-education-paye.html</w:t>
        </w:r>
      </w:hyperlink>
    </w:p>
    <w:p w:rsidR="004268CB" w:rsidRPr="00610B20" w:rsidRDefault="004268CB"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610B20">
        <w:rPr>
          <w:rFonts w:ascii="Arial" w:hAnsi="Arial" w:cs="Arial"/>
          <w:sz w:val="20"/>
          <w:szCs w:val="20"/>
          <w:lang w:val="de-DE"/>
        </w:rPr>
        <w:t>Bru</w:t>
      </w:r>
      <w:r w:rsidR="00610B20" w:rsidRPr="00610B20">
        <w:rPr>
          <w:rFonts w:ascii="Arial" w:hAnsi="Arial" w:cs="Arial"/>
          <w:sz w:val="20"/>
          <w:szCs w:val="20"/>
          <w:lang w:val="de-DE"/>
        </w:rPr>
        <w:t>ssel</w:t>
      </w:r>
      <w:proofErr w:type="spellEnd"/>
      <w:r w:rsidRPr="00610B20">
        <w:rPr>
          <w:rFonts w:ascii="Arial" w:hAnsi="Arial" w:cs="Arial"/>
          <w:sz w:val="20"/>
          <w:szCs w:val="20"/>
          <w:lang w:val="de-DE"/>
        </w:rPr>
        <w:t xml:space="preserve">: </w:t>
      </w:r>
      <w:r w:rsidR="00610B20" w:rsidRPr="00610B20">
        <w:rPr>
          <w:rFonts w:ascii="Arial" w:hAnsi="Arial" w:cs="Arial"/>
          <w:sz w:val="20"/>
          <w:szCs w:val="20"/>
          <w:lang w:val="de-DE"/>
        </w:rPr>
        <w:t>(</w:t>
      </w:r>
      <w:proofErr w:type="spellStart"/>
      <w:r w:rsidR="00610B20" w:rsidRPr="00610B20">
        <w:rPr>
          <w:rFonts w:ascii="Arial" w:hAnsi="Arial" w:cs="Arial"/>
          <w:sz w:val="20"/>
          <w:szCs w:val="20"/>
          <w:lang w:val="de-DE"/>
        </w:rPr>
        <w:t>Nederlands</w:t>
      </w:r>
      <w:proofErr w:type="spellEnd"/>
      <w:r w:rsidR="00610B20" w:rsidRPr="00610B20">
        <w:rPr>
          <w:rFonts w:ascii="Arial" w:hAnsi="Arial" w:cs="Arial"/>
          <w:sz w:val="20"/>
          <w:szCs w:val="20"/>
          <w:lang w:val="de-DE"/>
        </w:rPr>
        <w:t xml:space="preserve">) </w:t>
      </w:r>
      <w:hyperlink r:id="rId12" w:tgtFrame="_blank" w:tooltip="http://werk-economie-emploi.brussels/nl_BE/betaald-educatief-verlof" w:history="1">
        <w:r w:rsidR="00610B20" w:rsidRPr="00610B20">
          <w:rPr>
            <w:rStyle w:val="Hyperlink"/>
            <w:rFonts w:ascii="Arial" w:hAnsi="Arial" w:cs="Arial"/>
            <w:sz w:val="20"/>
            <w:szCs w:val="20"/>
            <w:lang w:val="de-DE"/>
          </w:rPr>
          <w:t>http://werk-economie-emploi.brussels/nl_BE/betaald-educatief-verlof</w:t>
        </w:r>
      </w:hyperlink>
      <w:r w:rsidR="00610B20" w:rsidRPr="00610B20">
        <w:rPr>
          <w:rFonts w:ascii="Arial" w:hAnsi="Arial" w:cs="Arial"/>
          <w:sz w:val="20"/>
          <w:szCs w:val="20"/>
          <w:lang w:val="de-DE"/>
        </w:rPr>
        <w:t xml:space="preserve">   </w:t>
      </w:r>
      <w:r w:rsidR="005C582E" w:rsidRPr="00610B20">
        <w:rPr>
          <w:rFonts w:ascii="Arial" w:hAnsi="Arial" w:cs="Arial"/>
          <w:sz w:val="20"/>
          <w:szCs w:val="20"/>
          <w:lang w:val="de-DE"/>
        </w:rPr>
        <w:t>(</w:t>
      </w:r>
      <w:r w:rsidR="00610B20" w:rsidRPr="00610B20">
        <w:rPr>
          <w:rFonts w:ascii="Arial" w:hAnsi="Arial" w:cs="Arial"/>
          <w:sz w:val="20"/>
          <w:szCs w:val="20"/>
          <w:lang w:val="de-DE"/>
        </w:rPr>
        <w:t>Frans</w:t>
      </w:r>
      <w:r w:rsidRPr="00610B20">
        <w:rPr>
          <w:rFonts w:ascii="Arial" w:hAnsi="Arial" w:cs="Arial"/>
          <w:sz w:val="20"/>
          <w:szCs w:val="20"/>
          <w:lang w:val="de-DE"/>
        </w:rPr>
        <w:t xml:space="preserve">) </w:t>
      </w:r>
      <w:hyperlink r:id="rId13" w:tgtFrame="_blank" w:tooltip="http://werk-economie-emploi.brussels/fr_FR/conge-education-paye" w:history="1">
        <w:r w:rsidRPr="00610B20">
          <w:rPr>
            <w:rStyle w:val="Hyperlink"/>
            <w:rFonts w:ascii="Arial" w:hAnsi="Arial" w:cs="Arial"/>
            <w:sz w:val="19"/>
            <w:szCs w:val="19"/>
            <w:lang w:val="de-DE"/>
          </w:rPr>
          <w:t>http://werk-economie-emploi.brussels/fr_FR/conge-education-paye</w:t>
        </w:r>
      </w:hyperlink>
      <w:r w:rsidRPr="00610B20">
        <w:rPr>
          <w:rFonts w:ascii="Arial" w:hAnsi="Arial" w:cs="Arial"/>
          <w:sz w:val="20"/>
          <w:szCs w:val="20"/>
          <w:lang w:val="de-DE"/>
        </w:rPr>
        <w:t> </w:t>
      </w:r>
      <w:r w:rsidR="005C582E" w:rsidRPr="00610B20">
        <w:rPr>
          <w:rFonts w:ascii="Arial" w:hAnsi="Arial" w:cs="Arial"/>
          <w:sz w:val="20"/>
          <w:szCs w:val="20"/>
          <w:lang w:val="de-DE"/>
        </w:rPr>
        <w:t xml:space="preserve"> </w:t>
      </w:r>
      <w:r w:rsidRPr="00610B20">
        <w:rPr>
          <w:rFonts w:ascii="Arial" w:hAnsi="Arial" w:cs="Arial"/>
          <w:sz w:val="20"/>
          <w:szCs w:val="20"/>
          <w:lang w:val="de-DE"/>
        </w:rPr>
        <w:t>( </w:t>
      </w:r>
    </w:p>
    <w:p w:rsidR="004268CB" w:rsidRPr="00A17A7D" w:rsidRDefault="00610B20"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nl-BE"/>
        </w:rPr>
      </w:pPr>
      <w:r w:rsidRPr="00A17A7D">
        <w:rPr>
          <w:rFonts w:ascii="Arial" w:hAnsi="Arial" w:cs="Arial"/>
          <w:sz w:val="20"/>
          <w:szCs w:val="20"/>
          <w:lang w:val="nl-BE"/>
        </w:rPr>
        <w:t>Duitstalige Gemeenschap</w:t>
      </w:r>
      <w:r w:rsidR="004268CB" w:rsidRPr="00A17A7D">
        <w:rPr>
          <w:rFonts w:ascii="Arial" w:hAnsi="Arial" w:cs="Arial"/>
          <w:sz w:val="20"/>
          <w:szCs w:val="20"/>
          <w:lang w:val="nl-BE"/>
        </w:rPr>
        <w:t xml:space="preserve">: </w:t>
      </w:r>
      <w:hyperlink r:id="rId14" w:tgtFrame="_blank" w:tooltip="http://www.bildungsserver.be/desktopdefault.aspx/tabid-2342/4465_read-32012/" w:history="1">
        <w:r w:rsidR="004268CB" w:rsidRPr="00A17A7D">
          <w:rPr>
            <w:rStyle w:val="Hyperlink"/>
            <w:rFonts w:ascii="Arial" w:hAnsi="Arial" w:cs="Arial"/>
            <w:sz w:val="19"/>
            <w:szCs w:val="19"/>
            <w:lang w:val="nl-BE"/>
          </w:rPr>
          <w:t>http://www.bildungsserver.be/desktopdefault.aspx/tabid-2342/4465_read-32012/</w:t>
        </w:r>
      </w:hyperlink>
      <w:r w:rsidR="004268CB" w:rsidRPr="00A17A7D">
        <w:rPr>
          <w:rFonts w:ascii="Arial" w:hAnsi="Arial" w:cs="Arial"/>
          <w:sz w:val="20"/>
          <w:szCs w:val="20"/>
          <w:lang w:val="nl-BE"/>
        </w:rPr>
        <w:t xml:space="preserve">  </w:t>
      </w:r>
    </w:p>
    <w:p w:rsidR="00E77EC5" w:rsidRPr="00A17A7D" w:rsidRDefault="00E77EC5" w:rsidP="00673A9C">
      <w:pPr>
        <w:pStyle w:val="2hd"/>
        <w:spacing w:before="0" w:after="0" w:line="240" w:lineRule="auto"/>
        <w:ind w:left="0" w:firstLine="0"/>
        <w:rPr>
          <w:rFonts w:asciiTheme="minorHAnsi" w:hAnsiTheme="minorHAnsi" w:cs="Times New Roman"/>
          <w:color w:val="5E5E5E"/>
          <w:sz w:val="20"/>
          <w:szCs w:val="20"/>
          <w:lang w:val="nl-BE"/>
        </w:rPr>
      </w:pPr>
    </w:p>
    <w:p w:rsidR="00E77EC5" w:rsidRPr="00A17A7D" w:rsidRDefault="00A17A7D" w:rsidP="00673A9C">
      <w:pPr>
        <w:pStyle w:val="Heading3"/>
        <w:numPr>
          <w:ilvl w:val="0"/>
          <w:numId w:val="14"/>
        </w:numPr>
        <w:jc w:val="both"/>
        <w:rPr>
          <w:lang w:val="nl-BE"/>
        </w:rPr>
      </w:pPr>
      <w:bookmarkStart w:id="10" w:name="_Toc529366550"/>
      <w:r>
        <w:rPr>
          <w:lang w:val="nl-BE"/>
        </w:rPr>
        <w:t xml:space="preserve">Hoeveel uren mag een werknemer afwezig zijn in het kader van </w:t>
      </w:r>
      <w:r w:rsidR="003715CE" w:rsidRPr="00A17A7D">
        <w:rPr>
          <w:lang w:val="nl-BE"/>
        </w:rPr>
        <w:t>educatief verlof</w:t>
      </w:r>
      <w:r w:rsidR="004E6A78" w:rsidRPr="00A17A7D">
        <w:rPr>
          <w:lang w:val="nl-BE"/>
        </w:rPr>
        <w:t>?</w:t>
      </w:r>
      <w:bookmarkEnd w:id="10"/>
      <w:r w:rsidR="00E77EC5" w:rsidRPr="00A17A7D">
        <w:rPr>
          <w:lang w:val="nl-BE"/>
        </w:rPr>
        <w:t xml:space="preserve"> </w:t>
      </w:r>
    </w:p>
    <w:p w:rsidR="005C3E8A" w:rsidRPr="00A17A7D" w:rsidRDefault="005C3E8A" w:rsidP="00673A9C">
      <w:pPr>
        <w:pStyle w:val="2hd"/>
        <w:spacing w:before="0" w:after="0" w:line="240" w:lineRule="auto"/>
        <w:ind w:left="720" w:firstLine="0"/>
        <w:rPr>
          <w:rFonts w:asciiTheme="minorHAnsi" w:hAnsiTheme="minorHAnsi" w:cs="Times New Roman"/>
          <w:sz w:val="20"/>
          <w:szCs w:val="20"/>
          <w:lang w:val="nl-BE"/>
        </w:rPr>
      </w:pPr>
    </w:p>
    <w:p w:rsidR="00F33F83" w:rsidRPr="00A17A7D" w:rsidRDefault="00A17A7D" w:rsidP="00673A9C">
      <w:pPr>
        <w:pStyle w:val="textf"/>
        <w:spacing w:line="240" w:lineRule="auto"/>
        <w:jc w:val="both"/>
        <w:rPr>
          <w:rFonts w:asciiTheme="minorHAnsi" w:hAnsiTheme="minorHAnsi" w:cs="Times New Roman"/>
          <w:color w:val="222222"/>
          <w:sz w:val="20"/>
          <w:szCs w:val="20"/>
          <w:lang w:val="nl-BE"/>
        </w:rPr>
      </w:pPr>
      <w:r w:rsidRPr="00A17A7D">
        <w:rPr>
          <w:rFonts w:asciiTheme="minorHAnsi" w:hAnsiTheme="minorHAnsi" w:cs="Times New Roman"/>
          <w:color w:val="222222"/>
          <w:sz w:val="20"/>
          <w:szCs w:val="20"/>
          <w:lang w:val="nl-BE"/>
        </w:rPr>
        <w:t xml:space="preserve">Een voltijdse werknemer mag in het kader van educatief verlof afwezig zijn voor een duur die overeenstemt met het </w:t>
      </w:r>
      <w:r w:rsidRPr="00A17A7D">
        <w:rPr>
          <w:rFonts w:asciiTheme="minorHAnsi" w:hAnsiTheme="minorHAnsi" w:cs="Times New Roman"/>
          <w:b/>
          <w:color w:val="222222"/>
          <w:sz w:val="20"/>
          <w:szCs w:val="20"/>
          <w:lang w:val="nl-BE"/>
        </w:rPr>
        <w:t>aantal effectief gevolgde cursusuren</w:t>
      </w:r>
      <w:r>
        <w:rPr>
          <w:rFonts w:asciiTheme="minorHAnsi" w:hAnsiTheme="minorHAnsi" w:cs="Times New Roman"/>
          <w:color w:val="222222"/>
          <w:sz w:val="20"/>
          <w:szCs w:val="20"/>
          <w:lang w:val="nl-BE"/>
        </w:rPr>
        <w:t xml:space="preserve">. </w:t>
      </w:r>
      <w:r w:rsidRPr="00A17A7D">
        <w:rPr>
          <w:rFonts w:asciiTheme="minorHAnsi" w:hAnsiTheme="minorHAnsi" w:cs="Times New Roman"/>
          <w:color w:val="222222"/>
          <w:sz w:val="20"/>
          <w:szCs w:val="20"/>
          <w:lang w:val="nl-BE"/>
        </w:rPr>
        <w:t>Er is echter een jaargrens die varieert van 80 tot 180 uren naargelang het opleidingstype</w:t>
      </w:r>
      <w:r w:rsidR="00F33F83" w:rsidRPr="00A17A7D">
        <w:rPr>
          <w:rFonts w:asciiTheme="minorHAnsi" w:hAnsiTheme="minorHAnsi" w:cs="Times New Roman"/>
          <w:color w:val="222222"/>
          <w:sz w:val="20"/>
          <w:szCs w:val="20"/>
          <w:lang w:val="nl-BE"/>
        </w:rPr>
        <w:t>.</w:t>
      </w:r>
    </w:p>
    <w:p w:rsidR="00B71135" w:rsidRPr="00A17A7D" w:rsidRDefault="00B71135" w:rsidP="00673A9C">
      <w:pPr>
        <w:pStyle w:val="textf"/>
        <w:spacing w:line="240" w:lineRule="auto"/>
        <w:jc w:val="both"/>
        <w:rPr>
          <w:rFonts w:asciiTheme="minorHAnsi" w:hAnsiTheme="minorHAnsi" w:cs="Times New Roman"/>
          <w:color w:val="222222"/>
          <w:sz w:val="20"/>
          <w:szCs w:val="20"/>
          <w:lang w:val="nl-BE"/>
        </w:rPr>
      </w:pPr>
    </w:p>
    <w:p w:rsidR="006D6E3F" w:rsidRPr="00A17A7D" w:rsidRDefault="00A17A7D" w:rsidP="00673A9C">
      <w:pPr>
        <w:pStyle w:val="NormalWeb"/>
        <w:spacing w:before="0" w:beforeAutospacing="0" w:after="0" w:afterAutospacing="0"/>
        <w:jc w:val="both"/>
        <w:rPr>
          <w:rFonts w:asciiTheme="minorHAnsi" w:hAnsiTheme="minorHAnsi"/>
          <w:sz w:val="20"/>
          <w:szCs w:val="20"/>
          <w:lang w:val="nl-BE"/>
        </w:rPr>
      </w:pPr>
      <w:r w:rsidRPr="00A17A7D">
        <w:rPr>
          <w:rFonts w:asciiTheme="minorHAnsi" w:hAnsiTheme="minorHAnsi"/>
          <w:color w:val="222222"/>
          <w:sz w:val="20"/>
          <w:szCs w:val="20"/>
          <w:lang w:val="nl-BE"/>
        </w:rPr>
        <w:t xml:space="preserve">Ziehier een overzicht van het maximumaantal uren educatief verlof per schooljaar voor </w:t>
      </w:r>
      <w:r w:rsidRPr="00A17A7D">
        <w:rPr>
          <w:rFonts w:asciiTheme="minorHAnsi" w:hAnsiTheme="minorHAnsi"/>
          <w:b/>
          <w:i/>
          <w:color w:val="222222"/>
          <w:sz w:val="20"/>
          <w:szCs w:val="20"/>
          <w:u w:val="single"/>
          <w:lang w:val="nl-BE"/>
        </w:rPr>
        <w:t>voltijdse werknemers</w:t>
      </w:r>
      <w:r w:rsidR="00836119" w:rsidRPr="00A17A7D">
        <w:rPr>
          <w:rFonts w:asciiTheme="minorHAnsi" w:hAnsiTheme="minorHAnsi"/>
          <w:color w:val="222222"/>
          <w:sz w:val="20"/>
          <w:szCs w:val="20"/>
          <w:u w:val="single"/>
          <w:lang w:val="nl-BE"/>
        </w:rPr>
        <w:t>:</w:t>
      </w:r>
    </w:p>
    <w:p w:rsidR="00B15733" w:rsidRPr="00A17A7D" w:rsidRDefault="00B15733" w:rsidP="00673A9C">
      <w:pPr>
        <w:pStyle w:val="bl1"/>
        <w:jc w:val="both"/>
        <w:rPr>
          <w:rFonts w:asciiTheme="minorHAnsi" w:hAnsiTheme="minorHAnsi" w:cs="Times New Roman"/>
          <w:sz w:val="20"/>
          <w:szCs w:val="20"/>
          <w:lang w:val="nl-BE"/>
        </w:rPr>
      </w:pPr>
    </w:p>
    <w:p w:rsidR="006A1ADE" w:rsidRPr="00D932B3" w:rsidRDefault="00CF1AD5" w:rsidP="00673A9C">
      <w:pPr>
        <w:pStyle w:val="bl1"/>
        <w:jc w:val="both"/>
        <w:rPr>
          <w:rFonts w:asciiTheme="minorHAnsi" w:hAnsiTheme="minorHAnsi" w:cs="Times New Roman"/>
          <w:sz w:val="20"/>
          <w:szCs w:val="20"/>
          <w:lang w:val="nl-BE"/>
        </w:rPr>
      </w:pPr>
      <w:r w:rsidRPr="00D932B3">
        <w:rPr>
          <w:rFonts w:asciiTheme="minorHAnsi" w:hAnsiTheme="minorHAnsi" w:cs="Times New Roman"/>
          <w:sz w:val="20"/>
          <w:szCs w:val="20"/>
          <w:lang w:val="nl-BE"/>
        </w:rPr>
        <w:t>–</w:t>
      </w:r>
      <w:r w:rsidRPr="00D932B3">
        <w:rPr>
          <w:rFonts w:asciiTheme="minorHAnsi" w:hAnsiTheme="minorHAnsi" w:cs="Times New Roman"/>
          <w:sz w:val="20"/>
          <w:szCs w:val="20"/>
          <w:lang w:val="nl-BE"/>
        </w:rPr>
        <w:tab/>
      </w:r>
      <w:r w:rsidR="00D932B3" w:rsidRPr="00D932B3">
        <w:rPr>
          <w:rFonts w:asciiTheme="minorHAnsi" w:hAnsiTheme="minorHAnsi" w:cs="Times New Roman"/>
          <w:b/>
          <w:i/>
          <w:sz w:val="20"/>
          <w:szCs w:val="20"/>
          <w:lang w:val="nl-BE"/>
        </w:rPr>
        <w:t>wanneer de cursusuren niet samenvallen met arbeidstijd</w:t>
      </w:r>
      <w:r w:rsidR="006A1ADE" w:rsidRPr="00D932B3">
        <w:rPr>
          <w:rFonts w:asciiTheme="minorHAnsi" w:hAnsiTheme="minorHAnsi" w:cs="Times New Roman"/>
          <w:sz w:val="20"/>
          <w:szCs w:val="20"/>
          <w:lang w:val="nl-BE"/>
        </w:rPr>
        <w:t>:</w:t>
      </w:r>
    </w:p>
    <w:p w:rsidR="00D932B3" w:rsidRPr="00D932B3" w:rsidRDefault="00CF1AD5" w:rsidP="00673A9C">
      <w:pPr>
        <w:pStyle w:val="bl1"/>
        <w:numPr>
          <w:ilvl w:val="0"/>
          <w:numId w:val="12"/>
        </w:numPr>
        <w:jc w:val="both"/>
        <w:rPr>
          <w:rFonts w:asciiTheme="minorHAnsi" w:hAnsiTheme="minorHAnsi" w:cs="Times New Roman"/>
          <w:sz w:val="20"/>
          <w:szCs w:val="20"/>
          <w:lang w:val="fr-BE"/>
        </w:rPr>
      </w:pPr>
      <w:r w:rsidRPr="00BA4ED1">
        <w:rPr>
          <w:rFonts w:asciiTheme="minorHAnsi" w:hAnsiTheme="minorHAnsi" w:cs="Times New Roman"/>
          <w:b/>
          <w:sz w:val="20"/>
          <w:szCs w:val="20"/>
          <w:lang w:val="fr-BE"/>
        </w:rPr>
        <w:t>100</w:t>
      </w:r>
      <w:r w:rsidRPr="006A1ADE">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uur</w:t>
      </w:r>
      <w:proofErr w:type="spellEnd"/>
      <w:r w:rsidR="00D932B3" w:rsidRPr="00D932B3">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voor</w:t>
      </w:r>
      <w:proofErr w:type="spellEnd"/>
      <w:r w:rsidR="00D932B3" w:rsidRPr="00D932B3">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beroepsopleiding</w:t>
      </w:r>
      <w:proofErr w:type="spellEnd"/>
      <w:r w:rsidR="00D932B3" w:rsidRPr="00D932B3">
        <w:rPr>
          <w:rFonts w:asciiTheme="minorHAnsi" w:hAnsiTheme="minorHAnsi" w:cs="Times New Roman"/>
          <w:sz w:val="20"/>
          <w:szCs w:val="20"/>
          <w:lang w:val="fr-BE"/>
        </w:rPr>
        <w:t>;</w:t>
      </w:r>
    </w:p>
    <w:p w:rsidR="006A1ADE" w:rsidRDefault="00CF1AD5" w:rsidP="00673A9C">
      <w:pPr>
        <w:pStyle w:val="bl1"/>
        <w:numPr>
          <w:ilvl w:val="0"/>
          <w:numId w:val="12"/>
        </w:numPr>
        <w:jc w:val="both"/>
        <w:rPr>
          <w:rFonts w:asciiTheme="minorHAnsi" w:hAnsiTheme="minorHAnsi" w:cs="Times New Roman"/>
          <w:sz w:val="20"/>
          <w:szCs w:val="20"/>
          <w:lang w:val="fr-BE"/>
        </w:rPr>
      </w:pPr>
      <w:r w:rsidRPr="00BA4ED1">
        <w:rPr>
          <w:rFonts w:asciiTheme="minorHAnsi" w:hAnsiTheme="minorHAnsi" w:cs="Times New Roman"/>
          <w:b/>
          <w:sz w:val="20"/>
          <w:szCs w:val="20"/>
          <w:lang w:val="fr-BE"/>
        </w:rPr>
        <w:t xml:space="preserve">80 </w:t>
      </w:r>
      <w:proofErr w:type="spellStart"/>
      <w:r w:rsidR="00D932B3" w:rsidRPr="00D932B3">
        <w:rPr>
          <w:rFonts w:asciiTheme="minorHAnsi" w:hAnsiTheme="minorHAnsi" w:cs="Times New Roman"/>
          <w:sz w:val="20"/>
          <w:szCs w:val="20"/>
          <w:lang w:val="fr-BE"/>
        </w:rPr>
        <w:t>uur</w:t>
      </w:r>
      <w:proofErr w:type="spellEnd"/>
      <w:r w:rsidR="00D932B3" w:rsidRPr="00D932B3">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voor</w:t>
      </w:r>
      <w:proofErr w:type="spellEnd"/>
      <w:r w:rsidR="00D932B3" w:rsidRPr="00D932B3">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algemene</w:t>
      </w:r>
      <w:proofErr w:type="spellEnd"/>
      <w:r w:rsidR="00D932B3" w:rsidRPr="00D932B3">
        <w:rPr>
          <w:rFonts w:asciiTheme="minorHAnsi" w:hAnsiTheme="minorHAnsi" w:cs="Times New Roman"/>
          <w:sz w:val="20"/>
          <w:szCs w:val="20"/>
          <w:lang w:val="fr-BE"/>
        </w:rPr>
        <w:t xml:space="preserve"> </w:t>
      </w:r>
      <w:proofErr w:type="spellStart"/>
      <w:r w:rsidR="00D932B3" w:rsidRPr="00D932B3">
        <w:rPr>
          <w:rFonts w:asciiTheme="minorHAnsi" w:hAnsiTheme="minorHAnsi" w:cs="Times New Roman"/>
          <w:sz w:val="20"/>
          <w:szCs w:val="20"/>
          <w:lang w:val="fr-BE"/>
        </w:rPr>
        <w:t>opleiding</w:t>
      </w:r>
      <w:proofErr w:type="spellEnd"/>
      <w:r w:rsidRPr="006A1ADE">
        <w:rPr>
          <w:rFonts w:asciiTheme="minorHAnsi" w:hAnsiTheme="minorHAnsi" w:cs="Times New Roman"/>
          <w:sz w:val="20"/>
          <w:szCs w:val="20"/>
          <w:lang w:val="fr-BE"/>
        </w:rPr>
        <w:t>;</w:t>
      </w:r>
    </w:p>
    <w:p w:rsidR="00CF1AD5" w:rsidRPr="00D932B3" w:rsidRDefault="00CF1AD5" w:rsidP="00673A9C">
      <w:pPr>
        <w:pStyle w:val="bl1"/>
        <w:numPr>
          <w:ilvl w:val="0"/>
          <w:numId w:val="12"/>
        </w:numPr>
        <w:jc w:val="both"/>
        <w:rPr>
          <w:rFonts w:asciiTheme="minorHAnsi" w:hAnsiTheme="minorHAnsi" w:cs="Times New Roman"/>
          <w:sz w:val="20"/>
          <w:szCs w:val="20"/>
          <w:lang w:val="nl-BE"/>
        </w:rPr>
      </w:pPr>
      <w:r w:rsidRPr="00D932B3">
        <w:rPr>
          <w:rFonts w:asciiTheme="minorHAnsi" w:hAnsiTheme="minorHAnsi" w:cs="Times New Roman"/>
          <w:b/>
          <w:sz w:val="20"/>
          <w:szCs w:val="20"/>
          <w:lang w:val="nl-BE"/>
        </w:rPr>
        <w:t>100</w:t>
      </w:r>
      <w:r w:rsidRPr="00D932B3">
        <w:rPr>
          <w:rFonts w:asciiTheme="minorHAnsi" w:hAnsiTheme="minorHAnsi" w:cs="Times New Roman"/>
          <w:sz w:val="20"/>
          <w:szCs w:val="20"/>
          <w:lang w:val="nl-BE"/>
        </w:rPr>
        <w:t xml:space="preserve"> </w:t>
      </w:r>
      <w:r w:rsidR="00D932B3" w:rsidRPr="00D932B3">
        <w:rPr>
          <w:rFonts w:asciiTheme="minorHAnsi" w:hAnsiTheme="minorHAnsi" w:cs="Times New Roman"/>
          <w:sz w:val="20"/>
          <w:szCs w:val="20"/>
          <w:lang w:val="nl-BE"/>
        </w:rPr>
        <w:t>uur voor algemene en beroepsopleiding samen</w:t>
      </w:r>
      <w:r w:rsidRPr="00D932B3">
        <w:rPr>
          <w:rFonts w:asciiTheme="minorHAnsi" w:hAnsiTheme="minorHAnsi" w:cs="Times New Roman"/>
          <w:sz w:val="20"/>
          <w:szCs w:val="20"/>
          <w:lang w:val="nl-BE"/>
        </w:rPr>
        <w:t>.</w:t>
      </w:r>
    </w:p>
    <w:p w:rsidR="00B15733" w:rsidRPr="00D932B3" w:rsidRDefault="00B15733" w:rsidP="00673A9C">
      <w:pPr>
        <w:pStyle w:val="bl1"/>
        <w:ind w:left="720" w:firstLine="0"/>
        <w:jc w:val="both"/>
        <w:rPr>
          <w:rFonts w:asciiTheme="minorHAnsi" w:hAnsiTheme="minorHAnsi" w:cs="Times New Roman"/>
          <w:sz w:val="20"/>
          <w:szCs w:val="20"/>
          <w:lang w:val="nl-BE"/>
        </w:rPr>
      </w:pPr>
    </w:p>
    <w:p w:rsidR="00CF1AD5" w:rsidRPr="00D932B3" w:rsidRDefault="00CF1AD5" w:rsidP="00673A9C">
      <w:pPr>
        <w:pStyle w:val="bl1"/>
        <w:jc w:val="both"/>
        <w:rPr>
          <w:rFonts w:asciiTheme="minorHAnsi" w:hAnsiTheme="minorHAnsi" w:cs="Times New Roman"/>
          <w:b/>
          <w:sz w:val="20"/>
          <w:szCs w:val="20"/>
          <w:lang w:val="nl-BE"/>
        </w:rPr>
      </w:pPr>
      <w:r w:rsidRPr="00D932B3">
        <w:rPr>
          <w:rFonts w:asciiTheme="minorHAnsi" w:hAnsiTheme="minorHAnsi" w:cs="Times New Roman"/>
          <w:sz w:val="20"/>
          <w:szCs w:val="20"/>
          <w:lang w:val="nl-BE"/>
        </w:rPr>
        <w:t>–</w:t>
      </w:r>
      <w:r w:rsidRPr="00D932B3">
        <w:rPr>
          <w:rFonts w:asciiTheme="minorHAnsi" w:hAnsiTheme="minorHAnsi" w:cs="Times New Roman"/>
          <w:sz w:val="20"/>
          <w:szCs w:val="20"/>
          <w:lang w:val="nl-BE"/>
        </w:rPr>
        <w:tab/>
      </w:r>
      <w:r w:rsidR="00D932B3" w:rsidRPr="00D932B3">
        <w:rPr>
          <w:rFonts w:asciiTheme="minorHAnsi" w:hAnsiTheme="minorHAnsi" w:cs="Times New Roman"/>
          <w:b/>
          <w:i/>
          <w:sz w:val="20"/>
          <w:szCs w:val="20"/>
          <w:lang w:val="nl-BE"/>
        </w:rPr>
        <w:t>wanneer de cursusuren samenvallen met arbeidstijd</w:t>
      </w:r>
      <w:r w:rsidRPr="00D932B3">
        <w:rPr>
          <w:rFonts w:asciiTheme="minorHAnsi" w:hAnsiTheme="minorHAnsi" w:cs="Times New Roman"/>
          <w:b/>
          <w:sz w:val="20"/>
          <w:szCs w:val="20"/>
          <w:lang w:val="nl-BE"/>
        </w:rPr>
        <w:t>:</w:t>
      </w:r>
    </w:p>
    <w:p w:rsidR="00CF1AD5" w:rsidRPr="00D932B3" w:rsidRDefault="00CF1AD5" w:rsidP="00673A9C">
      <w:pPr>
        <w:pStyle w:val="blbl2"/>
        <w:jc w:val="both"/>
        <w:rPr>
          <w:rFonts w:asciiTheme="minorHAnsi" w:hAnsiTheme="minorHAnsi" w:cs="Times New Roman"/>
          <w:sz w:val="20"/>
          <w:szCs w:val="20"/>
          <w:lang w:val="nl-BE"/>
        </w:rPr>
      </w:pPr>
      <w:r w:rsidRPr="00D932B3">
        <w:rPr>
          <w:rFonts w:asciiTheme="minorHAnsi" w:hAnsiTheme="minorHAnsi" w:cs="Times New Roman"/>
          <w:sz w:val="20"/>
          <w:szCs w:val="20"/>
          <w:lang w:val="nl-BE"/>
        </w:rPr>
        <w:t>•</w:t>
      </w:r>
      <w:r w:rsidRPr="00D932B3">
        <w:rPr>
          <w:rFonts w:asciiTheme="minorHAnsi" w:hAnsiTheme="minorHAnsi" w:cs="Times New Roman"/>
          <w:sz w:val="20"/>
          <w:szCs w:val="20"/>
          <w:lang w:val="nl-BE"/>
        </w:rPr>
        <w:tab/>
      </w:r>
      <w:r w:rsidRPr="00D932B3">
        <w:rPr>
          <w:rFonts w:asciiTheme="minorHAnsi" w:hAnsiTheme="minorHAnsi" w:cs="Times New Roman"/>
          <w:b/>
          <w:sz w:val="20"/>
          <w:szCs w:val="20"/>
          <w:lang w:val="nl-BE"/>
        </w:rPr>
        <w:t>120</w:t>
      </w:r>
      <w:r w:rsidRPr="00D932B3">
        <w:rPr>
          <w:rFonts w:asciiTheme="minorHAnsi" w:hAnsiTheme="minorHAnsi" w:cs="Times New Roman"/>
          <w:sz w:val="20"/>
          <w:szCs w:val="20"/>
          <w:lang w:val="nl-BE"/>
        </w:rPr>
        <w:t xml:space="preserve"> </w:t>
      </w:r>
      <w:r w:rsidR="00D932B3" w:rsidRPr="00D932B3">
        <w:rPr>
          <w:rFonts w:asciiTheme="minorHAnsi" w:hAnsiTheme="minorHAnsi" w:cs="Times New Roman"/>
          <w:sz w:val="20"/>
          <w:szCs w:val="20"/>
          <w:lang w:val="nl-BE"/>
        </w:rPr>
        <w:t>uur voor beroepsopleiding</w:t>
      </w:r>
      <w:r w:rsidRPr="00D932B3">
        <w:rPr>
          <w:rFonts w:asciiTheme="minorHAnsi" w:hAnsiTheme="minorHAnsi" w:cs="Times New Roman"/>
          <w:sz w:val="20"/>
          <w:szCs w:val="20"/>
          <w:lang w:val="nl-BE"/>
        </w:rPr>
        <w:t>;</w:t>
      </w:r>
    </w:p>
    <w:p w:rsidR="006A1ADE" w:rsidRPr="00D932B3" w:rsidRDefault="00CF1AD5" w:rsidP="00673A9C">
      <w:pPr>
        <w:pStyle w:val="blbl2"/>
        <w:jc w:val="both"/>
        <w:rPr>
          <w:rFonts w:asciiTheme="minorHAnsi" w:hAnsiTheme="minorHAnsi" w:cs="Times New Roman"/>
          <w:sz w:val="20"/>
          <w:szCs w:val="20"/>
          <w:lang w:val="nl-BE"/>
        </w:rPr>
      </w:pPr>
      <w:r w:rsidRPr="00D932B3">
        <w:rPr>
          <w:rFonts w:asciiTheme="minorHAnsi" w:hAnsiTheme="minorHAnsi" w:cs="Times New Roman"/>
          <w:sz w:val="20"/>
          <w:szCs w:val="20"/>
          <w:lang w:val="nl-BE"/>
        </w:rPr>
        <w:t>•</w:t>
      </w:r>
      <w:r w:rsidRPr="00D932B3">
        <w:rPr>
          <w:rFonts w:asciiTheme="minorHAnsi" w:hAnsiTheme="minorHAnsi" w:cs="Times New Roman"/>
          <w:sz w:val="20"/>
          <w:szCs w:val="20"/>
          <w:lang w:val="nl-BE"/>
        </w:rPr>
        <w:tab/>
      </w:r>
      <w:r w:rsidRPr="00D932B3">
        <w:rPr>
          <w:rFonts w:asciiTheme="minorHAnsi" w:hAnsiTheme="minorHAnsi" w:cs="Times New Roman"/>
          <w:b/>
          <w:sz w:val="20"/>
          <w:szCs w:val="20"/>
          <w:lang w:val="nl-BE"/>
        </w:rPr>
        <w:t>80</w:t>
      </w:r>
      <w:r w:rsidRPr="00D932B3">
        <w:rPr>
          <w:rFonts w:asciiTheme="minorHAnsi" w:hAnsiTheme="minorHAnsi" w:cs="Times New Roman"/>
          <w:sz w:val="20"/>
          <w:szCs w:val="20"/>
          <w:lang w:val="nl-BE"/>
        </w:rPr>
        <w:t xml:space="preserve"> </w:t>
      </w:r>
      <w:r w:rsidR="00D932B3" w:rsidRPr="00D932B3">
        <w:rPr>
          <w:rFonts w:asciiTheme="minorHAnsi" w:hAnsiTheme="minorHAnsi" w:cs="Times New Roman"/>
          <w:sz w:val="20"/>
          <w:szCs w:val="20"/>
          <w:lang w:val="nl-BE"/>
        </w:rPr>
        <w:t>uur voor algemene opleiding</w:t>
      </w:r>
      <w:r w:rsidRPr="00D932B3">
        <w:rPr>
          <w:rFonts w:asciiTheme="minorHAnsi" w:hAnsiTheme="minorHAnsi" w:cs="Times New Roman"/>
          <w:sz w:val="20"/>
          <w:szCs w:val="20"/>
          <w:lang w:val="nl-BE"/>
        </w:rPr>
        <w:t>;</w:t>
      </w:r>
    </w:p>
    <w:p w:rsidR="006A1ADE" w:rsidRPr="00D932B3" w:rsidRDefault="00CF1AD5" w:rsidP="00673A9C">
      <w:pPr>
        <w:pStyle w:val="blbl2"/>
        <w:jc w:val="both"/>
        <w:rPr>
          <w:rFonts w:asciiTheme="minorHAnsi" w:hAnsiTheme="minorHAnsi" w:cs="Times New Roman"/>
          <w:sz w:val="20"/>
          <w:szCs w:val="20"/>
          <w:lang w:val="nl-BE"/>
        </w:rPr>
      </w:pPr>
      <w:r w:rsidRPr="00D932B3">
        <w:rPr>
          <w:rFonts w:asciiTheme="minorHAnsi" w:hAnsiTheme="minorHAnsi" w:cs="Times New Roman"/>
          <w:sz w:val="20"/>
          <w:szCs w:val="20"/>
          <w:lang w:val="nl-BE"/>
        </w:rPr>
        <w:t>•</w:t>
      </w:r>
      <w:r w:rsidRPr="00D932B3">
        <w:rPr>
          <w:rFonts w:asciiTheme="minorHAnsi" w:hAnsiTheme="minorHAnsi" w:cs="Times New Roman"/>
          <w:sz w:val="20"/>
          <w:szCs w:val="20"/>
          <w:lang w:val="nl-BE"/>
        </w:rPr>
        <w:tab/>
      </w:r>
      <w:r w:rsidRPr="00D932B3">
        <w:rPr>
          <w:rFonts w:asciiTheme="minorHAnsi" w:hAnsiTheme="minorHAnsi" w:cs="Times New Roman"/>
          <w:b/>
          <w:sz w:val="20"/>
          <w:szCs w:val="20"/>
          <w:lang w:val="nl-BE"/>
        </w:rPr>
        <w:t xml:space="preserve">120 </w:t>
      </w:r>
      <w:r w:rsidR="00D932B3" w:rsidRPr="00D932B3">
        <w:rPr>
          <w:rFonts w:asciiTheme="minorHAnsi" w:hAnsiTheme="minorHAnsi" w:cs="Times New Roman"/>
          <w:sz w:val="20"/>
          <w:szCs w:val="20"/>
          <w:lang w:val="nl-BE"/>
        </w:rPr>
        <w:t>uur voor algemene en beroepsopleiding samen</w:t>
      </w:r>
      <w:r w:rsidR="006A1ADE" w:rsidRPr="00D932B3">
        <w:rPr>
          <w:rFonts w:asciiTheme="minorHAnsi" w:hAnsiTheme="minorHAnsi" w:cs="Times New Roman"/>
          <w:sz w:val="20"/>
          <w:szCs w:val="20"/>
          <w:lang w:val="nl-BE"/>
        </w:rPr>
        <w:t>.</w:t>
      </w:r>
    </w:p>
    <w:p w:rsidR="006A1ADE" w:rsidRPr="00D932B3" w:rsidRDefault="006A1ADE" w:rsidP="00673A9C">
      <w:pPr>
        <w:pStyle w:val="blbl2"/>
        <w:jc w:val="both"/>
        <w:rPr>
          <w:rFonts w:asciiTheme="minorHAnsi" w:hAnsiTheme="minorHAnsi" w:cs="Times New Roman"/>
          <w:sz w:val="20"/>
          <w:szCs w:val="20"/>
          <w:lang w:val="nl-BE"/>
        </w:rPr>
      </w:pPr>
    </w:p>
    <w:p w:rsidR="006A1ADE" w:rsidRPr="002D5FAD" w:rsidRDefault="00D932B3" w:rsidP="00673A9C">
      <w:pPr>
        <w:pStyle w:val="bl1"/>
        <w:numPr>
          <w:ilvl w:val="0"/>
          <w:numId w:val="13"/>
        </w:numPr>
        <w:spacing w:line="240" w:lineRule="auto"/>
        <w:jc w:val="both"/>
        <w:rPr>
          <w:rFonts w:asciiTheme="minorHAnsi" w:hAnsiTheme="minorHAnsi" w:cs="Times New Roman"/>
          <w:sz w:val="20"/>
          <w:szCs w:val="20"/>
          <w:lang w:val="nl-BE"/>
        </w:rPr>
      </w:pPr>
      <w:r w:rsidRPr="00D932B3">
        <w:rPr>
          <w:rFonts w:asciiTheme="minorHAnsi" w:hAnsiTheme="minorHAnsi" w:cs="Times New Roman"/>
          <w:b/>
          <w:i/>
          <w:sz w:val="20"/>
          <w:szCs w:val="20"/>
          <w:lang w:val="nl-BE"/>
        </w:rPr>
        <w:t xml:space="preserve">taalcursussen: 80 </w:t>
      </w:r>
      <w:r w:rsidRPr="002D5FAD">
        <w:rPr>
          <w:rFonts w:asciiTheme="minorHAnsi" w:hAnsiTheme="minorHAnsi" w:cs="Times New Roman"/>
          <w:sz w:val="20"/>
          <w:szCs w:val="20"/>
          <w:lang w:val="nl-BE"/>
        </w:rPr>
        <w:t>uur (of</w:t>
      </w:r>
      <w:r w:rsidRPr="002D5FAD">
        <w:rPr>
          <w:rFonts w:asciiTheme="minorHAnsi" w:hAnsiTheme="minorHAnsi" w:cs="Times New Roman"/>
          <w:b/>
          <w:sz w:val="20"/>
          <w:szCs w:val="20"/>
          <w:lang w:val="nl-BE"/>
        </w:rPr>
        <w:t xml:space="preserve"> 100 </w:t>
      </w:r>
      <w:r w:rsidRPr="002D5FAD">
        <w:rPr>
          <w:rFonts w:asciiTheme="minorHAnsi" w:hAnsiTheme="minorHAnsi" w:cs="Times New Roman"/>
          <w:sz w:val="20"/>
          <w:szCs w:val="20"/>
          <w:lang w:val="nl-BE"/>
        </w:rPr>
        <w:t>uur als deze opleiding met een beroepsopleiding wordt gecombineerd</w:t>
      </w:r>
      <w:r w:rsidRPr="002D5FAD">
        <w:rPr>
          <w:rFonts w:asciiTheme="minorHAnsi" w:hAnsiTheme="minorHAnsi" w:cs="Times New Roman"/>
          <w:b/>
          <w:sz w:val="20"/>
          <w:szCs w:val="20"/>
          <w:lang w:val="nl-BE"/>
        </w:rPr>
        <w:t xml:space="preserve">; </w:t>
      </w:r>
    </w:p>
    <w:p w:rsidR="00CF1AD5" w:rsidRPr="002D5FAD" w:rsidRDefault="002D5FAD" w:rsidP="00673A9C">
      <w:pPr>
        <w:pStyle w:val="bl1"/>
        <w:numPr>
          <w:ilvl w:val="0"/>
          <w:numId w:val="13"/>
        </w:numPr>
        <w:spacing w:line="240" w:lineRule="auto"/>
        <w:jc w:val="both"/>
        <w:rPr>
          <w:rFonts w:asciiTheme="minorHAnsi" w:hAnsiTheme="minorHAnsi" w:cs="Times New Roman"/>
          <w:sz w:val="20"/>
          <w:szCs w:val="20"/>
          <w:lang w:val="nl-BE"/>
        </w:rPr>
      </w:pPr>
      <w:r w:rsidRPr="002D5FAD">
        <w:rPr>
          <w:rFonts w:asciiTheme="minorHAnsi" w:hAnsiTheme="minorHAnsi" w:cs="Times New Roman"/>
          <w:b/>
          <w:i/>
          <w:sz w:val="20"/>
          <w:szCs w:val="20"/>
          <w:lang w:val="nl-BE"/>
        </w:rPr>
        <w:t>opleidinge</w:t>
      </w:r>
      <w:r>
        <w:rPr>
          <w:rFonts w:asciiTheme="minorHAnsi" w:hAnsiTheme="minorHAnsi" w:cs="Times New Roman"/>
          <w:b/>
          <w:i/>
          <w:sz w:val="20"/>
          <w:szCs w:val="20"/>
          <w:lang w:val="nl-BE"/>
        </w:rPr>
        <w:t>n</w:t>
      </w:r>
      <w:r w:rsidRPr="002D5FAD">
        <w:rPr>
          <w:rFonts w:asciiTheme="minorHAnsi" w:hAnsiTheme="minorHAnsi" w:cs="Times New Roman"/>
          <w:b/>
          <w:i/>
          <w:sz w:val="20"/>
          <w:szCs w:val="20"/>
          <w:lang w:val="nl-BE"/>
        </w:rPr>
        <w:t xml:space="preserve"> die tot een universitair diploma leiden: </w:t>
      </w:r>
      <w:r w:rsidRPr="002D5FAD">
        <w:rPr>
          <w:rFonts w:asciiTheme="minorHAnsi" w:hAnsiTheme="minorHAnsi" w:cs="Times New Roman"/>
          <w:sz w:val="20"/>
          <w:szCs w:val="20"/>
          <w:lang w:val="nl-BE"/>
        </w:rPr>
        <w:t xml:space="preserve">maximum </w:t>
      </w:r>
      <w:r w:rsidR="00CF1AD5" w:rsidRPr="002D5FAD">
        <w:rPr>
          <w:rFonts w:asciiTheme="minorHAnsi" w:hAnsiTheme="minorHAnsi" w:cs="Times New Roman"/>
          <w:b/>
          <w:sz w:val="20"/>
          <w:szCs w:val="20"/>
          <w:lang w:val="nl-BE"/>
        </w:rPr>
        <w:t>120</w:t>
      </w:r>
      <w:r w:rsidR="00CF1AD5" w:rsidRPr="002D5FAD">
        <w:rPr>
          <w:rFonts w:asciiTheme="minorHAnsi" w:hAnsiTheme="minorHAnsi" w:cs="Times New Roman"/>
          <w:sz w:val="20"/>
          <w:szCs w:val="20"/>
          <w:lang w:val="nl-BE"/>
        </w:rPr>
        <w:t xml:space="preserve"> </w:t>
      </w:r>
      <w:r>
        <w:rPr>
          <w:rFonts w:asciiTheme="minorHAnsi" w:hAnsiTheme="minorHAnsi" w:cs="Times New Roman"/>
          <w:sz w:val="20"/>
          <w:szCs w:val="20"/>
          <w:lang w:val="nl-BE"/>
        </w:rPr>
        <w:t>uur</w:t>
      </w:r>
      <w:r w:rsidR="00CF1AD5" w:rsidRPr="002D5FAD">
        <w:rPr>
          <w:rFonts w:asciiTheme="minorHAnsi" w:hAnsiTheme="minorHAnsi" w:cs="Times New Roman"/>
          <w:sz w:val="20"/>
          <w:szCs w:val="20"/>
          <w:lang w:val="nl-BE"/>
        </w:rPr>
        <w:t>;</w:t>
      </w:r>
    </w:p>
    <w:p w:rsidR="00CF1AD5" w:rsidRPr="002D5FAD" w:rsidRDefault="002D5FAD" w:rsidP="00673A9C">
      <w:pPr>
        <w:pStyle w:val="bl1"/>
        <w:numPr>
          <w:ilvl w:val="0"/>
          <w:numId w:val="13"/>
        </w:numPr>
        <w:spacing w:line="240" w:lineRule="auto"/>
        <w:jc w:val="both"/>
        <w:rPr>
          <w:rFonts w:asciiTheme="minorHAnsi" w:hAnsiTheme="minorHAnsi" w:cs="Times New Roman"/>
          <w:sz w:val="20"/>
          <w:szCs w:val="20"/>
          <w:lang w:val="nl-BE"/>
        </w:rPr>
      </w:pPr>
      <w:r w:rsidRPr="002D5FAD">
        <w:rPr>
          <w:rFonts w:asciiTheme="minorHAnsi" w:hAnsiTheme="minorHAnsi" w:cs="Times New Roman"/>
          <w:b/>
          <w:i/>
          <w:sz w:val="20"/>
          <w:szCs w:val="20"/>
          <w:lang w:val="nl-BE"/>
        </w:rPr>
        <w:t>opleidingen die voorbereiden op de uitoefening van een knelpuntberoep</w:t>
      </w:r>
      <w:r w:rsidR="00CF1AD5" w:rsidRPr="002D5FAD">
        <w:rPr>
          <w:rFonts w:asciiTheme="minorHAnsi" w:hAnsiTheme="minorHAnsi" w:cs="Times New Roman"/>
          <w:sz w:val="20"/>
          <w:szCs w:val="20"/>
          <w:lang w:val="nl-BE"/>
        </w:rPr>
        <w:t xml:space="preserve">: </w:t>
      </w:r>
      <w:r>
        <w:rPr>
          <w:rFonts w:asciiTheme="minorHAnsi" w:hAnsiTheme="minorHAnsi" w:cs="Times New Roman"/>
          <w:sz w:val="20"/>
          <w:szCs w:val="20"/>
          <w:lang w:val="nl-BE"/>
        </w:rPr>
        <w:t xml:space="preserve">maximum </w:t>
      </w:r>
      <w:r w:rsidRPr="002D5FAD">
        <w:rPr>
          <w:rFonts w:asciiTheme="minorHAnsi" w:hAnsiTheme="minorHAnsi" w:cs="Times New Roman"/>
          <w:b/>
          <w:sz w:val="20"/>
          <w:szCs w:val="20"/>
          <w:lang w:val="nl-BE"/>
        </w:rPr>
        <w:t>180</w:t>
      </w:r>
      <w:r>
        <w:rPr>
          <w:rFonts w:asciiTheme="minorHAnsi" w:hAnsiTheme="minorHAnsi" w:cs="Times New Roman"/>
          <w:sz w:val="20"/>
          <w:szCs w:val="20"/>
          <w:lang w:val="nl-BE"/>
        </w:rPr>
        <w:t xml:space="preserve"> uur;</w:t>
      </w:r>
    </w:p>
    <w:p w:rsidR="00CF1AD5" w:rsidRPr="002D5FAD" w:rsidRDefault="002D5FAD" w:rsidP="00673A9C">
      <w:pPr>
        <w:pStyle w:val="bl1"/>
        <w:numPr>
          <w:ilvl w:val="0"/>
          <w:numId w:val="13"/>
        </w:numPr>
        <w:spacing w:line="240" w:lineRule="auto"/>
        <w:jc w:val="both"/>
        <w:rPr>
          <w:rFonts w:asciiTheme="minorHAnsi" w:hAnsiTheme="minorHAnsi" w:cs="Times New Roman"/>
          <w:sz w:val="20"/>
          <w:szCs w:val="20"/>
          <w:lang w:val="nl-BE"/>
        </w:rPr>
      </w:pPr>
      <w:r w:rsidRPr="002D5FAD">
        <w:rPr>
          <w:rFonts w:asciiTheme="minorHAnsi" w:hAnsiTheme="minorHAnsi" w:cs="Times New Roman"/>
          <w:b/>
          <w:i/>
          <w:sz w:val="20"/>
          <w:szCs w:val="20"/>
          <w:lang w:val="nl-BE"/>
        </w:rPr>
        <w:t xml:space="preserve">opleidingen die leiden tot een </w:t>
      </w:r>
      <w:r>
        <w:rPr>
          <w:rFonts w:asciiTheme="minorHAnsi" w:hAnsiTheme="minorHAnsi" w:cs="Times New Roman"/>
          <w:b/>
          <w:i/>
          <w:sz w:val="20"/>
          <w:szCs w:val="20"/>
          <w:lang w:val="nl-BE"/>
        </w:rPr>
        <w:t>getuigschrift v</w:t>
      </w:r>
      <w:r w:rsidRPr="002D5FAD">
        <w:rPr>
          <w:rFonts w:asciiTheme="minorHAnsi" w:hAnsiTheme="minorHAnsi" w:cs="Times New Roman"/>
          <w:b/>
          <w:i/>
          <w:sz w:val="20"/>
          <w:szCs w:val="20"/>
          <w:lang w:val="nl-BE"/>
        </w:rPr>
        <w:t>an hoger secundair onderwijs</w:t>
      </w:r>
      <w:r w:rsidR="00CF1AD5" w:rsidRPr="002D5FAD">
        <w:rPr>
          <w:rFonts w:asciiTheme="minorHAnsi" w:hAnsiTheme="minorHAnsi" w:cs="Times New Roman"/>
          <w:sz w:val="20"/>
          <w:szCs w:val="20"/>
          <w:lang w:val="nl-BE"/>
        </w:rPr>
        <w:t xml:space="preserve">: </w:t>
      </w:r>
      <w:r w:rsidRPr="002D5FAD">
        <w:rPr>
          <w:rFonts w:asciiTheme="minorHAnsi" w:hAnsiTheme="minorHAnsi" w:cs="Times New Roman"/>
          <w:sz w:val="20"/>
          <w:szCs w:val="20"/>
          <w:lang w:val="nl-BE"/>
        </w:rPr>
        <w:t xml:space="preserve">maximum </w:t>
      </w:r>
      <w:r w:rsidRPr="002D5FAD">
        <w:rPr>
          <w:rFonts w:asciiTheme="minorHAnsi" w:hAnsiTheme="minorHAnsi" w:cs="Times New Roman"/>
          <w:b/>
          <w:sz w:val="20"/>
          <w:szCs w:val="20"/>
          <w:lang w:val="nl-BE"/>
        </w:rPr>
        <w:t xml:space="preserve">180 </w:t>
      </w:r>
      <w:r w:rsidRPr="002D5FAD">
        <w:rPr>
          <w:rFonts w:asciiTheme="minorHAnsi" w:hAnsiTheme="minorHAnsi" w:cs="Times New Roman"/>
          <w:sz w:val="20"/>
          <w:szCs w:val="20"/>
          <w:lang w:val="nl-BE"/>
        </w:rPr>
        <w:t>uur</w:t>
      </w:r>
      <w:r w:rsidR="00620498" w:rsidRPr="002D5FAD">
        <w:rPr>
          <w:rFonts w:asciiTheme="minorHAnsi" w:hAnsiTheme="minorHAnsi" w:cs="Times New Roman"/>
          <w:sz w:val="20"/>
          <w:szCs w:val="20"/>
          <w:lang w:val="nl-BE"/>
        </w:rPr>
        <w:t>;</w:t>
      </w:r>
    </w:p>
    <w:p w:rsidR="00CF1AD5" w:rsidRPr="002D5FAD" w:rsidRDefault="002D5FAD" w:rsidP="00673A9C">
      <w:pPr>
        <w:pStyle w:val="bl1"/>
        <w:numPr>
          <w:ilvl w:val="0"/>
          <w:numId w:val="13"/>
        </w:numPr>
        <w:spacing w:line="240" w:lineRule="auto"/>
        <w:jc w:val="both"/>
        <w:rPr>
          <w:rFonts w:asciiTheme="minorHAnsi" w:hAnsiTheme="minorHAnsi" w:cs="Times New Roman"/>
          <w:sz w:val="20"/>
          <w:szCs w:val="20"/>
          <w:lang w:val="nl-BE"/>
        </w:rPr>
      </w:pPr>
      <w:r w:rsidRPr="002D5FAD">
        <w:rPr>
          <w:rFonts w:asciiTheme="minorHAnsi" w:hAnsiTheme="minorHAnsi" w:cs="Times New Roman"/>
          <w:b/>
          <w:i/>
          <w:sz w:val="20"/>
          <w:szCs w:val="20"/>
          <w:lang w:val="nl-BE"/>
        </w:rPr>
        <w:t>basisopleidingen erkend door de erkenningscommissie</w:t>
      </w:r>
      <w:r w:rsidR="00CF1AD5" w:rsidRPr="002D5FAD">
        <w:rPr>
          <w:rFonts w:asciiTheme="minorHAnsi" w:hAnsiTheme="minorHAnsi" w:cs="Times New Roman"/>
          <w:sz w:val="20"/>
          <w:szCs w:val="20"/>
          <w:lang w:val="nl-BE"/>
        </w:rPr>
        <w:t xml:space="preserve">: </w:t>
      </w:r>
      <w:r w:rsidRPr="002D5FAD">
        <w:rPr>
          <w:rFonts w:asciiTheme="minorHAnsi" w:hAnsiTheme="minorHAnsi" w:cs="Times New Roman"/>
          <w:sz w:val="20"/>
          <w:szCs w:val="20"/>
          <w:lang w:val="nl-BE"/>
        </w:rPr>
        <w:t xml:space="preserve">maximum </w:t>
      </w:r>
      <w:r w:rsidRPr="002D5FAD">
        <w:rPr>
          <w:rFonts w:asciiTheme="minorHAnsi" w:hAnsiTheme="minorHAnsi" w:cs="Times New Roman"/>
          <w:b/>
          <w:sz w:val="20"/>
          <w:szCs w:val="20"/>
          <w:lang w:val="nl-BE"/>
        </w:rPr>
        <w:t xml:space="preserve">180 </w:t>
      </w:r>
      <w:r w:rsidRPr="002D5FAD">
        <w:rPr>
          <w:rFonts w:asciiTheme="minorHAnsi" w:hAnsiTheme="minorHAnsi" w:cs="Times New Roman"/>
          <w:sz w:val="20"/>
          <w:szCs w:val="20"/>
          <w:lang w:val="nl-BE"/>
        </w:rPr>
        <w:t>uur</w:t>
      </w:r>
      <w:r w:rsidRPr="002D5FAD">
        <w:rPr>
          <w:rFonts w:asciiTheme="minorHAnsi" w:hAnsiTheme="minorHAnsi" w:cs="Times New Roman"/>
          <w:b/>
          <w:sz w:val="20"/>
          <w:szCs w:val="20"/>
          <w:lang w:val="nl-BE"/>
        </w:rPr>
        <w:t xml:space="preserve"> </w:t>
      </w:r>
      <w:r w:rsidRPr="002D5FAD">
        <w:rPr>
          <w:rFonts w:asciiTheme="minorHAnsi" w:hAnsiTheme="minorHAnsi" w:cs="Times New Roman"/>
          <w:sz w:val="20"/>
          <w:szCs w:val="20"/>
          <w:lang w:val="nl-BE"/>
        </w:rPr>
        <w:t>op voorwaarde dat de werkneme</w:t>
      </w:r>
      <w:r>
        <w:rPr>
          <w:rFonts w:asciiTheme="minorHAnsi" w:hAnsiTheme="minorHAnsi" w:cs="Times New Roman"/>
          <w:sz w:val="20"/>
          <w:szCs w:val="20"/>
          <w:lang w:val="nl-BE"/>
        </w:rPr>
        <w:t>r geen diploma of getuigschrift van het hoger secundair onderwijs heeft;</w:t>
      </w:r>
    </w:p>
    <w:p w:rsidR="00BA4ED1" w:rsidRPr="00054E88" w:rsidRDefault="002D5FAD" w:rsidP="00673A9C">
      <w:pPr>
        <w:pStyle w:val="bl1"/>
        <w:numPr>
          <w:ilvl w:val="0"/>
          <w:numId w:val="13"/>
        </w:numPr>
        <w:spacing w:line="240" w:lineRule="auto"/>
        <w:jc w:val="both"/>
        <w:rPr>
          <w:rFonts w:asciiTheme="minorHAnsi" w:hAnsiTheme="minorHAnsi" w:cs="Times New Roman"/>
          <w:sz w:val="20"/>
          <w:szCs w:val="20"/>
          <w:lang w:val="nl-BE"/>
        </w:rPr>
      </w:pPr>
      <w:r w:rsidRPr="00054E88">
        <w:rPr>
          <w:rFonts w:asciiTheme="minorHAnsi" w:hAnsiTheme="minorHAnsi" w:cs="Times New Roman"/>
          <w:b/>
          <w:i/>
          <w:sz w:val="20"/>
          <w:szCs w:val="20"/>
          <w:lang w:val="nl-BE"/>
        </w:rPr>
        <w:t xml:space="preserve">Voorbereiding en </w:t>
      </w:r>
      <w:r w:rsidR="00BA4ED1" w:rsidRPr="00054E88">
        <w:rPr>
          <w:rFonts w:asciiTheme="minorHAnsi" w:hAnsiTheme="minorHAnsi" w:cs="Times New Roman"/>
          <w:b/>
          <w:i/>
          <w:sz w:val="20"/>
          <w:szCs w:val="20"/>
          <w:lang w:val="nl-BE"/>
        </w:rPr>
        <w:t xml:space="preserve">examen </w:t>
      </w:r>
      <w:r w:rsidR="00BC5A12">
        <w:rPr>
          <w:rFonts w:asciiTheme="minorHAnsi" w:hAnsiTheme="minorHAnsi" w:cs="Times New Roman"/>
          <w:b/>
          <w:i/>
          <w:sz w:val="20"/>
          <w:szCs w:val="20"/>
          <w:lang w:val="nl-BE"/>
        </w:rPr>
        <w:t>bij de examencommissie</w:t>
      </w:r>
      <w:r w:rsidR="00BA4ED1" w:rsidRPr="00054E88">
        <w:rPr>
          <w:rFonts w:asciiTheme="minorHAnsi" w:hAnsiTheme="minorHAnsi" w:cs="Times New Roman"/>
          <w:sz w:val="20"/>
          <w:szCs w:val="20"/>
          <w:lang w:val="nl-BE"/>
        </w:rPr>
        <w:t xml:space="preserve">: 3 x </w:t>
      </w:r>
      <w:r w:rsidR="00054E88" w:rsidRPr="00054E88">
        <w:rPr>
          <w:rFonts w:asciiTheme="minorHAnsi" w:hAnsiTheme="minorHAnsi" w:cs="Times New Roman"/>
          <w:sz w:val="20"/>
          <w:szCs w:val="20"/>
          <w:lang w:val="nl-BE"/>
        </w:rPr>
        <w:t>de wekelijkse arbeidsduur van de werknemer</w:t>
      </w:r>
      <w:r w:rsidR="00BA4ED1" w:rsidRPr="00054E88">
        <w:rPr>
          <w:rFonts w:asciiTheme="minorHAnsi" w:hAnsiTheme="minorHAnsi" w:cs="Times New Roman"/>
          <w:sz w:val="20"/>
          <w:szCs w:val="20"/>
          <w:lang w:val="nl-BE"/>
        </w:rPr>
        <w:t xml:space="preserve"> </w:t>
      </w:r>
    </w:p>
    <w:p w:rsidR="00F478E4" w:rsidRPr="00FD74EE" w:rsidRDefault="00BA4ED1" w:rsidP="00673A9C">
      <w:pPr>
        <w:pStyle w:val="bl1"/>
        <w:numPr>
          <w:ilvl w:val="0"/>
          <w:numId w:val="13"/>
        </w:numPr>
        <w:spacing w:line="240" w:lineRule="auto"/>
        <w:jc w:val="both"/>
        <w:rPr>
          <w:rFonts w:asciiTheme="minorHAnsi" w:hAnsiTheme="minorHAnsi" w:cs="Times New Roman"/>
          <w:color w:val="222222"/>
          <w:sz w:val="20"/>
          <w:szCs w:val="20"/>
          <w:lang w:val="nl-BE"/>
        </w:rPr>
      </w:pPr>
      <w:r w:rsidRPr="00FD74EE">
        <w:rPr>
          <w:rFonts w:asciiTheme="minorHAnsi" w:hAnsiTheme="minorHAnsi" w:cs="Times New Roman"/>
          <w:b/>
          <w:i/>
          <w:sz w:val="20"/>
          <w:szCs w:val="20"/>
          <w:lang w:val="nl-BE"/>
        </w:rPr>
        <w:t xml:space="preserve">Examen </w:t>
      </w:r>
      <w:r w:rsidR="00FD74EE" w:rsidRPr="00FD74EE">
        <w:rPr>
          <w:rFonts w:asciiTheme="minorHAnsi" w:hAnsiTheme="minorHAnsi" w:cs="Times New Roman"/>
          <w:b/>
          <w:i/>
          <w:sz w:val="20"/>
          <w:szCs w:val="20"/>
          <w:lang w:val="nl-BE"/>
        </w:rPr>
        <w:t>validatie van competenties</w:t>
      </w:r>
      <w:r w:rsidRPr="00FD74EE">
        <w:rPr>
          <w:rFonts w:asciiTheme="minorHAnsi" w:hAnsiTheme="minorHAnsi" w:cs="Times New Roman"/>
          <w:sz w:val="20"/>
          <w:szCs w:val="20"/>
          <w:lang w:val="nl-BE"/>
        </w:rPr>
        <w:t xml:space="preserve">: </w:t>
      </w:r>
      <w:r w:rsidR="00836119" w:rsidRPr="00FD74EE">
        <w:rPr>
          <w:rFonts w:asciiTheme="minorHAnsi" w:hAnsiTheme="minorHAnsi" w:cs="Times New Roman"/>
          <w:sz w:val="20"/>
          <w:szCs w:val="20"/>
          <w:lang w:val="nl-BE"/>
        </w:rPr>
        <w:t>m</w:t>
      </w:r>
      <w:r w:rsidRPr="00FD74EE">
        <w:rPr>
          <w:rFonts w:asciiTheme="minorHAnsi" w:hAnsiTheme="minorHAnsi" w:cs="Times New Roman"/>
          <w:sz w:val="20"/>
          <w:szCs w:val="20"/>
          <w:lang w:val="nl-BE"/>
        </w:rPr>
        <w:t xml:space="preserve">aximum 8 </w:t>
      </w:r>
      <w:r w:rsidR="00054E88" w:rsidRPr="00FD74EE">
        <w:rPr>
          <w:rFonts w:asciiTheme="minorHAnsi" w:hAnsiTheme="minorHAnsi" w:cs="Times New Roman"/>
          <w:sz w:val="20"/>
          <w:szCs w:val="20"/>
          <w:lang w:val="nl-BE"/>
        </w:rPr>
        <w:t>uur op de dag van het e</w:t>
      </w:r>
      <w:r w:rsidRPr="00FD74EE">
        <w:rPr>
          <w:rFonts w:asciiTheme="minorHAnsi" w:hAnsiTheme="minorHAnsi" w:cs="Times New Roman"/>
          <w:sz w:val="20"/>
          <w:szCs w:val="20"/>
          <w:lang w:val="nl-BE"/>
        </w:rPr>
        <w:t>xamen</w:t>
      </w:r>
    </w:p>
    <w:p w:rsidR="00BA4ED1" w:rsidRPr="00FD74EE" w:rsidRDefault="00BA4ED1" w:rsidP="00673A9C">
      <w:pPr>
        <w:pStyle w:val="ListParagraph"/>
        <w:spacing w:after="0" w:line="240" w:lineRule="auto"/>
        <w:jc w:val="both"/>
        <w:rPr>
          <w:rFonts w:cs="Times New Roman"/>
          <w:color w:val="222222"/>
          <w:sz w:val="20"/>
          <w:szCs w:val="20"/>
          <w:lang w:val="nl-BE"/>
        </w:rPr>
      </w:pPr>
    </w:p>
    <w:p w:rsidR="00964173" w:rsidRPr="00FD74EE" w:rsidRDefault="00FD74EE" w:rsidP="00673A9C">
      <w:pPr>
        <w:pStyle w:val="textf"/>
        <w:spacing w:line="240" w:lineRule="auto"/>
        <w:jc w:val="both"/>
        <w:rPr>
          <w:rFonts w:asciiTheme="minorHAnsi" w:hAnsiTheme="minorHAnsi" w:cs="Times New Roman"/>
          <w:color w:val="222222"/>
          <w:sz w:val="20"/>
          <w:szCs w:val="20"/>
          <w:lang w:val="nl-BE"/>
        </w:rPr>
      </w:pPr>
      <w:r w:rsidRPr="00FD74EE">
        <w:rPr>
          <w:rFonts w:asciiTheme="minorHAnsi" w:hAnsiTheme="minorHAnsi" w:cs="Times New Roman"/>
          <w:color w:val="222222"/>
          <w:sz w:val="20"/>
          <w:szCs w:val="20"/>
          <w:lang w:val="nl-BE"/>
        </w:rPr>
        <w:t xml:space="preserve">Onder voorbehoud van bepaalde bijzonderheden, wordt de duur van het verlof voor </w:t>
      </w:r>
      <w:r w:rsidRPr="00FD74EE">
        <w:rPr>
          <w:rFonts w:asciiTheme="minorHAnsi" w:hAnsiTheme="minorHAnsi" w:cs="Times New Roman"/>
          <w:b/>
          <w:i/>
          <w:color w:val="222222"/>
          <w:sz w:val="20"/>
          <w:szCs w:val="20"/>
          <w:u w:val="single"/>
          <w:lang w:val="nl-BE"/>
        </w:rPr>
        <w:t>deeltijdse werknemers</w:t>
      </w:r>
      <w:r w:rsidR="00964173" w:rsidRPr="00FD74EE">
        <w:rPr>
          <w:rFonts w:asciiTheme="minorHAnsi" w:hAnsiTheme="minorHAnsi" w:cs="Times New Roman"/>
          <w:color w:val="222222"/>
          <w:sz w:val="20"/>
          <w:szCs w:val="20"/>
          <w:lang w:val="nl-BE"/>
        </w:rPr>
        <w:t xml:space="preserve"> </w:t>
      </w:r>
      <w:r w:rsidRPr="00FD74EE">
        <w:rPr>
          <w:rFonts w:asciiTheme="minorHAnsi" w:hAnsiTheme="minorHAnsi" w:cs="Times New Roman"/>
          <w:color w:val="222222"/>
          <w:sz w:val="20"/>
          <w:szCs w:val="20"/>
          <w:lang w:val="nl-BE"/>
        </w:rPr>
        <w:t>op dezelfde wijze vastgesteld als voor voltijdse werknemers maar dan naar rato van hun arbeidsregeling</w:t>
      </w:r>
      <w:r w:rsidR="00964173" w:rsidRPr="00FD74EE">
        <w:rPr>
          <w:rFonts w:asciiTheme="minorHAnsi" w:hAnsiTheme="minorHAnsi" w:cs="Times New Roman"/>
          <w:color w:val="222222"/>
          <w:sz w:val="20"/>
          <w:szCs w:val="20"/>
          <w:lang w:val="nl-BE"/>
        </w:rPr>
        <w:t>.</w:t>
      </w:r>
    </w:p>
    <w:p w:rsidR="00F478E4" w:rsidRPr="00FD74EE" w:rsidRDefault="00F478E4" w:rsidP="00673A9C">
      <w:pPr>
        <w:pStyle w:val="textf"/>
        <w:spacing w:line="240" w:lineRule="auto"/>
        <w:jc w:val="both"/>
        <w:rPr>
          <w:rFonts w:asciiTheme="minorHAnsi" w:hAnsiTheme="minorHAnsi" w:cs="Times New Roman"/>
          <w:color w:val="222222"/>
          <w:sz w:val="20"/>
          <w:szCs w:val="20"/>
          <w:lang w:val="nl-BE"/>
        </w:rPr>
      </w:pPr>
    </w:p>
    <w:p w:rsidR="006D6E3F" w:rsidRDefault="00FD74EE" w:rsidP="00673A9C">
      <w:pPr>
        <w:pStyle w:val="NormalWeb"/>
        <w:spacing w:before="0" w:beforeAutospacing="0" w:after="0" w:afterAutospacing="0"/>
        <w:jc w:val="both"/>
        <w:rPr>
          <w:rFonts w:asciiTheme="minorHAnsi" w:hAnsiTheme="minorHAnsi"/>
          <w:color w:val="222222"/>
          <w:sz w:val="20"/>
          <w:szCs w:val="20"/>
          <w:lang w:val="nl-BE"/>
        </w:rPr>
      </w:pPr>
      <w:r w:rsidRPr="00EC3EBE">
        <w:rPr>
          <w:rFonts w:asciiTheme="minorHAnsi" w:hAnsiTheme="minorHAnsi"/>
          <w:color w:val="222222"/>
          <w:sz w:val="20"/>
          <w:szCs w:val="20"/>
          <w:lang w:val="nl-BE"/>
        </w:rPr>
        <w:t xml:space="preserve">Rekening houdend met de regionalisering </w:t>
      </w:r>
      <w:r w:rsidR="00EC3EBE" w:rsidRPr="00EC3EBE">
        <w:rPr>
          <w:rFonts w:asciiTheme="minorHAnsi" w:hAnsiTheme="minorHAnsi"/>
          <w:color w:val="222222"/>
          <w:sz w:val="20"/>
          <w:szCs w:val="20"/>
          <w:lang w:val="nl-BE"/>
        </w:rPr>
        <w:t xml:space="preserve">raden we u aan de grenzen per geval na te kijken op de website van het </w:t>
      </w:r>
      <w:r w:rsidR="00EC3EBE">
        <w:rPr>
          <w:rFonts w:asciiTheme="minorHAnsi" w:hAnsiTheme="minorHAnsi"/>
          <w:color w:val="222222"/>
          <w:sz w:val="20"/>
          <w:szCs w:val="20"/>
          <w:lang w:val="nl-BE"/>
        </w:rPr>
        <w:t xml:space="preserve">betreffende </w:t>
      </w:r>
      <w:r w:rsidR="00EC3EBE" w:rsidRPr="00EC3EBE">
        <w:rPr>
          <w:rFonts w:asciiTheme="minorHAnsi" w:hAnsiTheme="minorHAnsi"/>
          <w:color w:val="222222"/>
          <w:sz w:val="20"/>
          <w:szCs w:val="20"/>
          <w:lang w:val="nl-BE"/>
        </w:rPr>
        <w:t>Gewest</w:t>
      </w:r>
      <w:r w:rsidR="006D6E3F" w:rsidRPr="00EC3EBE">
        <w:rPr>
          <w:rFonts w:asciiTheme="minorHAnsi" w:hAnsiTheme="minorHAnsi"/>
          <w:color w:val="222222"/>
          <w:sz w:val="20"/>
          <w:szCs w:val="20"/>
          <w:lang w:val="nl-BE"/>
        </w:rPr>
        <w:t> :</w:t>
      </w:r>
    </w:p>
    <w:p w:rsidR="00EC3EBE" w:rsidRDefault="00EC3EBE" w:rsidP="00673A9C">
      <w:pPr>
        <w:pStyle w:val="NormalWeb"/>
        <w:spacing w:before="0" w:beforeAutospacing="0" w:after="0" w:afterAutospacing="0"/>
        <w:jc w:val="both"/>
        <w:rPr>
          <w:rFonts w:asciiTheme="minorHAnsi" w:hAnsiTheme="minorHAnsi"/>
          <w:color w:val="222222"/>
          <w:sz w:val="20"/>
          <w:szCs w:val="20"/>
          <w:lang w:val="nl-BE"/>
        </w:rPr>
      </w:pPr>
    </w:p>
    <w:p w:rsidR="00EC3EBE" w:rsidRPr="004511B7" w:rsidRDefault="00EC3EBE" w:rsidP="00673A9C">
      <w:pPr>
        <w:pStyle w:val="2hd"/>
        <w:numPr>
          <w:ilvl w:val="0"/>
          <w:numId w:val="24"/>
        </w:numPr>
        <w:spacing w:before="0" w:after="0" w:line="240" w:lineRule="auto"/>
        <w:rPr>
          <w:rFonts w:ascii="Arial" w:hAnsi="Arial" w:cs="Arial"/>
          <w:b w:val="0"/>
          <w:color w:val="000000" w:themeColor="text1"/>
          <w:sz w:val="20"/>
          <w:szCs w:val="20"/>
          <w:lang w:val="nl-BE"/>
        </w:rPr>
      </w:pPr>
      <w:r w:rsidRPr="004511B7">
        <w:rPr>
          <w:rFonts w:ascii="Arial" w:hAnsi="Arial" w:cs="Arial"/>
          <w:b w:val="0"/>
          <w:color w:val="000000" w:themeColor="text1"/>
          <w:sz w:val="20"/>
          <w:szCs w:val="20"/>
          <w:lang w:val="nl-BE"/>
        </w:rPr>
        <w:lastRenderedPageBreak/>
        <w:t xml:space="preserve">Vlaanderen: </w:t>
      </w:r>
      <w:hyperlink r:id="rId15" w:tgtFrame="_blank" w:tooltip="http://www.werk.be/online-diensten/betaald-educatief-verlof" w:history="1">
        <w:r w:rsidRPr="004511B7">
          <w:rPr>
            <w:rStyle w:val="Hyperlink"/>
            <w:rFonts w:ascii="Arial" w:hAnsi="Arial" w:cs="Arial"/>
            <w:b w:val="0"/>
            <w:sz w:val="20"/>
            <w:szCs w:val="20"/>
            <w:lang w:val="nl-BE"/>
          </w:rPr>
          <w:t>http://www.werk.be/online-diensten/betaald-educatief-verlof</w:t>
        </w:r>
      </w:hyperlink>
    </w:p>
    <w:p w:rsidR="00EC3EBE" w:rsidRPr="00F13F6E" w:rsidRDefault="00EC3EBE"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F13F6E">
        <w:rPr>
          <w:rFonts w:ascii="Arial" w:hAnsi="Arial" w:cs="Arial"/>
          <w:sz w:val="20"/>
          <w:szCs w:val="20"/>
          <w:lang w:val="de-DE"/>
        </w:rPr>
        <w:t>Wallonië</w:t>
      </w:r>
      <w:proofErr w:type="spellEnd"/>
      <w:r w:rsidRPr="00F13F6E">
        <w:rPr>
          <w:rFonts w:ascii="Arial" w:hAnsi="Arial" w:cs="Arial"/>
          <w:sz w:val="20"/>
          <w:szCs w:val="20"/>
          <w:lang w:val="de-DE"/>
        </w:rPr>
        <w:t xml:space="preserve">: (Waals Gewest ) </w:t>
      </w:r>
      <w:hyperlink r:id="rId16" w:tgtFrame="_blank" w:tooltip="http://emploi.wallonie.be/home/formation/conge-education-paye.html" w:history="1">
        <w:r w:rsidRPr="00F13F6E">
          <w:rPr>
            <w:rStyle w:val="Hyperlink"/>
            <w:rFonts w:ascii="Calibri" w:hAnsi="Calibri" w:cs="Arial"/>
            <w:sz w:val="20"/>
            <w:szCs w:val="20"/>
            <w:lang w:val="de-DE"/>
          </w:rPr>
          <w:t>http://emploi.wallonie.be/home/formation/conge-education-paye.html</w:t>
        </w:r>
      </w:hyperlink>
      <w:r w:rsidRPr="00F13F6E">
        <w:rPr>
          <w:rFonts w:ascii="Arial" w:hAnsi="Arial" w:cs="Arial"/>
          <w:sz w:val="20"/>
          <w:szCs w:val="20"/>
          <w:lang w:val="de-DE"/>
        </w:rPr>
        <w:t>; (</w:t>
      </w:r>
      <w:proofErr w:type="spellStart"/>
      <w:r w:rsidRPr="00F13F6E">
        <w:rPr>
          <w:rFonts w:ascii="Arial" w:hAnsi="Arial" w:cs="Arial"/>
          <w:sz w:val="20"/>
          <w:szCs w:val="20"/>
          <w:lang w:val="de-DE"/>
        </w:rPr>
        <w:t>Forem</w:t>
      </w:r>
      <w:proofErr w:type="spellEnd"/>
      <w:r w:rsidRPr="00F13F6E">
        <w:rPr>
          <w:rFonts w:ascii="Arial" w:hAnsi="Arial" w:cs="Arial"/>
          <w:sz w:val="20"/>
          <w:szCs w:val="20"/>
          <w:lang w:val="de-DE"/>
        </w:rPr>
        <w:t xml:space="preserve">) </w:t>
      </w:r>
      <w:hyperlink r:id="rId17" w:history="1">
        <w:r w:rsidRPr="00F13F6E">
          <w:rPr>
            <w:rStyle w:val="Hyperlink"/>
            <w:rFonts w:ascii="Arial" w:hAnsi="Arial" w:cs="Arial"/>
            <w:sz w:val="20"/>
            <w:szCs w:val="20"/>
            <w:lang w:val="de-DE"/>
          </w:rPr>
          <w:t>https://www.leforem.be/entreprises/aides-financieres-conge-education-paye.html</w:t>
        </w:r>
      </w:hyperlink>
    </w:p>
    <w:p w:rsidR="00EC3EBE" w:rsidRPr="00F13F6E" w:rsidRDefault="00EC3EBE"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F13F6E">
        <w:rPr>
          <w:rFonts w:ascii="Arial" w:hAnsi="Arial" w:cs="Arial"/>
          <w:sz w:val="20"/>
          <w:szCs w:val="20"/>
          <w:lang w:val="de-DE"/>
        </w:rPr>
        <w:t>Brussel</w:t>
      </w:r>
      <w:proofErr w:type="spellEnd"/>
      <w:r w:rsidRPr="00F13F6E">
        <w:rPr>
          <w:rFonts w:ascii="Arial" w:hAnsi="Arial" w:cs="Arial"/>
          <w:sz w:val="20"/>
          <w:szCs w:val="20"/>
          <w:lang w:val="de-DE"/>
        </w:rPr>
        <w:t>: (</w:t>
      </w:r>
      <w:proofErr w:type="spellStart"/>
      <w:r w:rsidRPr="00F13F6E">
        <w:rPr>
          <w:rFonts w:ascii="Arial" w:hAnsi="Arial" w:cs="Arial"/>
          <w:sz w:val="20"/>
          <w:szCs w:val="20"/>
          <w:lang w:val="de-DE"/>
        </w:rPr>
        <w:t>Nederlands</w:t>
      </w:r>
      <w:proofErr w:type="spellEnd"/>
      <w:r w:rsidRPr="00F13F6E">
        <w:rPr>
          <w:rFonts w:ascii="Arial" w:hAnsi="Arial" w:cs="Arial"/>
          <w:sz w:val="20"/>
          <w:szCs w:val="20"/>
          <w:lang w:val="de-DE"/>
        </w:rPr>
        <w:t xml:space="preserve">) </w:t>
      </w:r>
      <w:hyperlink r:id="rId18" w:tgtFrame="_blank" w:tooltip="http://werk-economie-emploi.brussels/nl_BE/betaald-educatief-verlof" w:history="1">
        <w:r w:rsidRPr="00F13F6E">
          <w:rPr>
            <w:rStyle w:val="Hyperlink"/>
            <w:rFonts w:ascii="Arial" w:hAnsi="Arial" w:cs="Arial"/>
            <w:sz w:val="20"/>
            <w:szCs w:val="20"/>
            <w:lang w:val="de-DE"/>
          </w:rPr>
          <w:t>http://werk-economie-emploi.brussels/nl_BE/betaald-educatief-verlof</w:t>
        </w:r>
      </w:hyperlink>
      <w:r w:rsidRPr="00F13F6E">
        <w:rPr>
          <w:rFonts w:ascii="Arial" w:hAnsi="Arial" w:cs="Arial"/>
          <w:sz w:val="20"/>
          <w:szCs w:val="20"/>
          <w:lang w:val="de-DE"/>
        </w:rPr>
        <w:t xml:space="preserve">   (Frans) </w:t>
      </w:r>
      <w:hyperlink r:id="rId19" w:tgtFrame="_blank" w:tooltip="http://werk-economie-emploi.brussels/fr_FR/conge-education-paye" w:history="1">
        <w:r w:rsidRPr="00F13F6E">
          <w:rPr>
            <w:rStyle w:val="Hyperlink"/>
            <w:rFonts w:ascii="Arial" w:hAnsi="Arial" w:cs="Arial"/>
            <w:sz w:val="20"/>
            <w:szCs w:val="20"/>
            <w:lang w:val="de-DE"/>
          </w:rPr>
          <w:t>http://werk-economie-emploi.brussels/fr_FR/conge-education-paye</w:t>
        </w:r>
      </w:hyperlink>
      <w:r w:rsidRPr="00F13F6E">
        <w:rPr>
          <w:rFonts w:ascii="Arial" w:hAnsi="Arial" w:cs="Arial"/>
          <w:sz w:val="20"/>
          <w:szCs w:val="20"/>
          <w:lang w:val="de-DE"/>
        </w:rPr>
        <w:t>  ( </w:t>
      </w:r>
    </w:p>
    <w:p w:rsidR="00EC3EBE" w:rsidRDefault="00EC3EBE"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nl-BE"/>
        </w:rPr>
      </w:pPr>
      <w:r w:rsidRPr="00F13F6E">
        <w:rPr>
          <w:rFonts w:ascii="Arial" w:hAnsi="Arial" w:cs="Arial"/>
          <w:sz w:val="20"/>
          <w:szCs w:val="20"/>
          <w:lang w:val="nl-BE"/>
        </w:rPr>
        <w:t xml:space="preserve">Duitstalige Gemeenschap: </w:t>
      </w:r>
      <w:hyperlink r:id="rId20" w:tgtFrame="_blank" w:tooltip="http://www.bildungsserver.be/desktopdefault.aspx/tabid-2342/4465_read-32012/" w:history="1">
        <w:r w:rsidRPr="00F13F6E">
          <w:rPr>
            <w:rStyle w:val="Hyperlink"/>
            <w:rFonts w:ascii="Arial" w:hAnsi="Arial" w:cs="Arial"/>
            <w:sz w:val="20"/>
            <w:szCs w:val="20"/>
            <w:lang w:val="nl-BE"/>
          </w:rPr>
          <w:t>http://www.bildungsserver.be/desktopdefault.aspx/tabid-2342/4465_read-32012/</w:t>
        </w:r>
      </w:hyperlink>
      <w:r w:rsidRPr="00A17A7D">
        <w:rPr>
          <w:rFonts w:ascii="Arial" w:hAnsi="Arial" w:cs="Arial"/>
          <w:sz w:val="20"/>
          <w:szCs w:val="20"/>
          <w:lang w:val="nl-BE"/>
        </w:rPr>
        <w:t xml:space="preserve">  </w:t>
      </w:r>
    </w:p>
    <w:p w:rsidR="00EC3EBE" w:rsidRDefault="00EC3EBE" w:rsidP="00673A9C">
      <w:pPr>
        <w:shd w:val="clear" w:color="auto" w:fill="FFFFFF"/>
        <w:spacing w:before="100" w:beforeAutospacing="1" w:after="100" w:afterAutospacing="1" w:line="336" w:lineRule="auto"/>
        <w:jc w:val="both"/>
        <w:rPr>
          <w:rFonts w:ascii="Arial" w:hAnsi="Arial" w:cs="Arial"/>
          <w:sz w:val="20"/>
          <w:szCs w:val="20"/>
          <w:lang w:val="nl-BE"/>
        </w:rPr>
      </w:pPr>
    </w:p>
    <w:p w:rsidR="00620498" w:rsidRPr="00BC5A12" w:rsidRDefault="00620498" w:rsidP="00673A9C">
      <w:pPr>
        <w:shd w:val="clear" w:color="auto" w:fill="FFFFFF"/>
        <w:spacing w:after="0" w:line="240" w:lineRule="auto"/>
        <w:ind w:left="720"/>
        <w:jc w:val="both"/>
        <w:rPr>
          <w:rFonts w:cs="Arial"/>
          <w:sz w:val="20"/>
          <w:szCs w:val="20"/>
          <w:lang w:val="nl-BE"/>
        </w:rPr>
      </w:pPr>
    </w:p>
    <w:p w:rsidR="00574C81" w:rsidRPr="00EC3EBE" w:rsidRDefault="00EC3EBE" w:rsidP="00673A9C">
      <w:pPr>
        <w:pStyle w:val="Heading3"/>
        <w:numPr>
          <w:ilvl w:val="0"/>
          <w:numId w:val="14"/>
        </w:numPr>
        <w:jc w:val="both"/>
        <w:rPr>
          <w:rStyle w:val="3hdnum"/>
          <w:lang w:val="nl-BE"/>
        </w:rPr>
      </w:pPr>
      <w:bookmarkStart w:id="11" w:name="_Toc529366551"/>
      <w:r w:rsidRPr="00EC3EBE">
        <w:rPr>
          <w:rStyle w:val="3hdnum"/>
          <w:lang w:val="nl-BE"/>
        </w:rPr>
        <w:t xml:space="preserve">Op welk ogenblik en volgens welke modaliteiten kan de werknemer van het werk afwezig zijn in het kader van </w:t>
      </w:r>
      <w:r w:rsidR="003715CE" w:rsidRPr="00EC3EBE">
        <w:rPr>
          <w:rStyle w:val="3hdnum"/>
          <w:lang w:val="nl-BE"/>
        </w:rPr>
        <w:t>educatief verlof</w:t>
      </w:r>
      <w:r w:rsidR="00574C81" w:rsidRPr="00EC3EBE">
        <w:rPr>
          <w:rStyle w:val="3hdnum"/>
          <w:lang w:val="nl-BE"/>
        </w:rPr>
        <w:t>?</w:t>
      </w:r>
      <w:bookmarkEnd w:id="11"/>
      <w:r w:rsidR="00574C81" w:rsidRPr="00EC3EBE">
        <w:rPr>
          <w:rStyle w:val="3hdnum"/>
          <w:lang w:val="nl-BE"/>
        </w:rPr>
        <w:t xml:space="preserve"> </w:t>
      </w:r>
    </w:p>
    <w:p w:rsidR="007E38BB" w:rsidRPr="00EC3EBE" w:rsidRDefault="007E38BB" w:rsidP="00673A9C">
      <w:pPr>
        <w:pStyle w:val="textf"/>
        <w:spacing w:line="240" w:lineRule="auto"/>
        <w:jc w:val="both"/>
        <w:rPr>
          <w:rFonts w:asciiTheme="minorHAnsi" w:hAnsiTheme="minorHAnsi" w:cs="Times New Roman"/>
          <w:color w:val="222222"/>
          <w:sz w:val="20"/>
          <w:szCs w:val="20"/>
          <w:lang w:val="nl-BE"/>
        </w:rPr>
      </w:pPr>
    </w:p>
    <w:p w:rsidR="00AC4941" w:rsidRPr="00EC3EBE" w:rsidRDefault="00EC3EBE" w:rsidP="00673A9C">
      <w:pPr>
        <w:pStyle w:val="Indent-"/>
        <w:spacing w:before="0"/>
        <w:ind w:left="-1" w:firstLine="0"/>
        <w:rPr>
          <w:rFonts w:asciiTheme="minorHAnsi" w:hAnsiTheme="minorHAnsi"/>
          <w:lang w:val="nl-BE"/>
        </w:rPr>
      </w:pPr>
      <w:r w:rsidRPr="00EC3EBE">
        <w:rPr>
          <w:rFonts w:asciiTheme="minorHAnsi" w:hAnsiTheme="minorHAnsi"/>
          <w:lang w:val="nl-BE"/>
        </w:rPr>
        <w:t xml:space="preserve">Het </w:t>
      </w:r>
      <w:r w:rsidR="003715CE" w:rsidRPr="00EC3EBE">
        <w:rPr>
          <w:rFonts w:asciiTheme="minorHAnsi" w:hAnsiTheme="minorHAnsi"/>
          <w:lang w:val="nl-BE"/>
        </w:rPr>
        <w:t>educatief verlof</w:t>
      </w:r>
      <w:r w:rsidRPr="00EC3EBE">
        <w:rPr>
          <w:rFonts w:asciiTheme="minorHAnsi" w:hAnsiTheme="minorHAnsi"/>
          <w:lang w:val="nl-BE"/>
        </w:rPr>
        <w:t xml:space="preserve"> kan in volledige dagen of in uren worden genomen om zich naar de cursus te begeven, een cursus bij te wonen en examens af te leggen. </w:t>
      </w:r>
      <w:r w:rsidR="00AC4941" w:rsidRPr="00EC3EBE">
        <w:rPr>
          <w:rFonts w:asciiTheme="minorHAnsi" w:hAnsiTheme="minorHAnsi"/>
          <w:lang w:val="nl-BE"/>
        </w:rPr>
        <w:t xml:space="preserve"> </w:t>
      </w:r>
    </w:p>
    <w:p w:rsidR="00AC4941" w:rsidRPr="00EC3EBE" w:rsidRDefault="00AC4941" w:rsidP="00673A9C">
      <w:pPr>
        <w:pStyle w:val="textf"/>
        <w:spacing w:line="240" w:lineRule="auto"/>
        <w:jc w:val="both"/>
        <w:rPr>
          <w:rFonts w:asciiTheme="minorHAnsi" w:hAnsiTheme="minorHAnsi" w:cs="Times New Roman"/>
          <w:color w:val="222222"/>
          <w:sz w:val="20"/>
          <w:szCs w:val="20"/>
          <w:lang w:val="nl-BE"/>
        </w:rPr>
      </w:pPr>
    </w:p>
    <w:p w:rsidR="00AC4941" w:rsidRPr="00BC5A12" w:rsidRDefault="00EC3EBE" w:rsidP="00673A9C">
      <w:pPr>
        <w:pStyle w:val="Heading4"/>
        <w:jc w:val="both"/>
        <w:rPr>
          <w:lang w:val="nl-BE"/>
        </w:rPr>
      </w:pPr>
      <w:r w:rsidRPr="00BC5A12">
        <w:rPr>
          <w:lang w:val="nl-BE"/>
        </w:rPr>
        <w:t>Spreiding van het educatief verlof</w:t>
      </w:r>
    </w:p>
    <w:p w:rsidR="00AC4941" w:rsidRPr="00BC5A12" w:rsidRDefault="00AC4941" w:rsidP="00673A9C">
      <w:pPr>
        <w:pStyle w:val="textf"/>
        <w:spacing w:line="240" w:lineRule="auto"/>
        <w:jc w:val="both"/>
        <w:rPr>
          <w:rFonts w:asciiTheme="minorHAnsi" w:hAnsiTheme="minorHAnsi" w:cs="Times New Roman"/>
          <w:color w:val="222222"/>
          <w:sz w:val="20"/>
          <w:szCs w:val="20"/>
          <w:lang w:val="nl-BE"/>
        </w:rPr>
      </w:pPr>
    </w:p>
    <w:p w:rsidR="007E38BB" w:rsidRPr="00DE5CC9" w:rsidRDefault="007E38BB" w:rsidP="00673A9C">
      <w:pPr>
        <w:pStyle w:val="textf"/>
        <w:spacing w:line="240" w:lineRule="auto"/>
        <w:jc w:val="both"/>
        <w:rPr>
          <w:rFonts w:asciiTheme="minorHAnsi" w:hAnsiTheme="minorHAnsi" w:cs="Times New Roman"/>
          <w:color w:val="222222"/>
          <w:sz w:val="20"/>
          <w:szCs w:val="20"/>
          <w:lang w:val="nl-BE"/>
        </w:rPr>
      </w:pPr>
      <w:r w:rsidRPr="00DE5CC9">
        <w:rPr>
          <w:rFonts w:asciiTheme="minorHAnsi" w:hAnsiTheme="minorHAnsi" w:cs="Times New Roman"/>
          <w:color w:val="222222"/>
          <w:sz w:val="20"/>
          <w:szCs w:val="20"/>
          <w:lang w:val="nl-BE"/>
        </w:rPr>
        <w:t>Norma</w:t>
      </w:r>
      <w:r w:rsidR="00EC3EBE" w:rsidRPr="00DE5CC9">
        <w:rPr>
          <w:rFonts w:asciiTheme="minorHAnsi" w:hAnsiTheme="minorHAnsi" w:cs="Times New Roman"/>
          <w:color w:val="222222"/>
          <w:sz w:val="20"/>
          <w:szCs w:val="20"/>
          <w:lang w:val="nl-BE"/>
        </w:rPr>
        <w:t xml:space="preserve">al is de periode waarin het verlof kan worden opgenomen, vermeld op het </w:t>
      </w:r>
      <w:r w:rsidR="00DE5CC9" w:rsidRPr="00DE5CC9">
        <w:rPr>
          <w:rFonts w:asciiTheme="minorHAnsi" w:hAnsiTheme="minorHAnsi" w:cs="Times New Roman"/>
          <w:color w:val="222222"/>
          <w:sz w:val="20"/>
          <w:szCs w:val="20"/>
          <w:lang w:val="nl-BE"/>
        </w:rPr>
        <w:t xml:space="preserve">getuigschrift van regelmatige inschrijving </w:t>
      </w:r>
      <w:r w:rsidR="00DE5CC9">
        <w:rPr>
          <w:rFonts w:asciiTheme="minorHAnsi" w:hAnsiTheme="minorHAnsi" w:cs="Times New Roman"/>
          <w:color w:val="222222"/>
          <w:sz w:val="20"/>
          <w:szCs w:val="20"/>
          <w:lang w:val="nl-BE"/>
        </w:rPr>
        <w:t xml:space="preserve">en/of het </w:t>
      </w:r>
      <w:r w:rsidR="00DE5CC9" w:rsidRPr="00DE5CC9">
        <w:rPr>
          <w:rFonts w:asciiTheme="minorHAnsi" w:hAnsiTheme="minorHAnsi" w:cs="Times New Roman"/>
          <w:color w:val="222222"/>
          <w:sz w:val="20"/>
          <w:szCs w:val="20"/>
          <w:lang w:val="nl-BE"/>
        </w:rPr>
        <w:t>getuigschrift van nauwgezetheid</w:t>
      </w:r>
      <w:r w:rsidR="00DE5CC9">
        <w:rPr>
          <w:rFonts w:asciiTheme="minorHAnsi" w:hAnsiTheme="minorHAnsi" w:cs="Times New Roman"/>
          <w:color w:val="222222"/>
          <w:sz w:val="20"/>
          <w:szCs w:val="20"/>
          <w:lang w:val="nl-BE"/>
        </w:rPr>
        <w:t xml:space="preserve"> (zie vraag </w:t>
      </w:r>
      <w:r w:rsidR="00147F2E" w:rsidRPr="00DE5CC9">
        <w:rPr>
          <w:rFonts w:asciiTheme="minorHAnsi" w:hAnsiTheme="minorHAnsi" w:cs="Times New Roman"/>
          <w:color w:val="222222"/>
          <w:sz w:val="20"/>
          <w:szCs w:val="20"/>
          <w:lang w:val="nl-BE"/>
        </w:rPr>
        <w:t>8</w:t>
      </w:r>
      <w:r w:rsidR="00836119" w:rsidRPr="00DE5CC9">
        <w:rPr>
          <w:rFonts w:asciiTheme="minorHAnsi" w:hAnsiTheme="minorHAnsi" w:cs="Times New Roman"/>
          <w:color w:val="222222"/>
          <w:sz w:val="20"/>
          <w:szCs w:val="20"/>
          <w:lang w:val="nl-BE"/>
        </w:rPr>
        <w:t xml:space="preserve"> </w:t>
      </w:r>
      <w:r w:rsidR="00DE5CC9">
        <w:rPr>
          <w:rFonts w:asciiTheme="minorHAnsi" w:hAnsiTheme="minorHAnsi" w:cs="Times New Roman"/>
          <w:color w:val="222222"/>
          <w:sz w:val="20"/>
          <w:szCs w:val="20"/>
          <w:lang w:val="nl-BE"/>
        </w:rPr>
        <w:t>betreffende dit getuigschrift</w:t>
      </w:r>
      <w:r w:rsidR="00147F2E" w:rsidRPr="00DE5CC9">
        <w:rPr>
          <w:rFonts w:asciiTheme="minorHAnsi" w:hAnsiTheme="minorHAnsi" w:cs="Times New Roman"/>
          <w:color w:val="222222"/>
          <w:sz w:val="20"/>
          <w:szCs w:val="20"/>
          <w:lang w:val="nl-BE"/>
        </w:rPr>
        <w:t>)</w:t>
      </w:r>
      <w:r w:rsidRPr="00DE5CC9">
        <w:rPr>
          <w:rFonts w:asciiTheme="minorHAnsi" w:hAnsiTheme="minorHAnsi" w:cs="Times New Roman"/>
          <w:color w:val="222222"/>
          <w:sz w:val="20"/>
          <w:szCs w:val="20"/>
          <w:lang w:val="nl-BE"/>
        </w:rPr>
        <w:t>.</w:t>
      </w:r>
    </w:p>
    <w:p w:rsidR="00574C81" w:rsidRPr="00DE5CC9" w:rsidRDefault="00574C81" w:rsidP="00673A9C">
      <w:pPr>
        <w:pStyle w:val="2hd"/>
        <w:spacing w:before="0" w:after="0" w:line="240" w:lineRule="auto"/>
        <w:rPr>
          <w:rStyle w:val="3hdnum"/>
          <w:rFonts w:asciiTheme="minorHAnsi" w:hAnsiTheme="minorHAnsi" w:cs="Times New Roman"/>
          <w:sz w:val="20"/>
          <w:szCs w:val="20"/>
          <w:lang w:val="nl-BE"/>
        </w:rPr>
      </w:pPr>
    </w:p>
    <w:p w:rsidR="00BF28DC" w:rsidRPr="00E5358D" w:rsidRDefault="00DD03BB" w:rsidP="00673A9C">
      <w:pPr>
        <w:pStyle w:val="ListParagraph"/>
        <w:numPr>
          <w:ilvl w:val="0"/>
          <w:numId w:val="10"/>
        </w:numPr>
        <w:spacing w:after="0" w:line="240" w:lineRule="auto"/>
        <w:jc w:val="both"/>
        <w:rPr>
          <w:sz w:val="20"/>
          <w:szCs w:val="20"/>
          <w:lang w:val="nl-BE"/>
        </w:rPr>
      </w:pPr>
      <w:r w:rsidRPr="00DD03BB">
        <w:rPr>
          <w:sz w:val="20"/>
          <w:szCs w:val="20"/>
          <w:lang w:val="nl-BE"/>
        </w:rPr>
        <w:t xml:space="preserve">Het </w:t>
      </w:r>
      <w:r w:rsidR="003715CE" w:rsidRPr="00DD03BB">
        <w:rPr>
          <w:sz w:val="20"/>
          <w:szCs w:val="20"/>
          <w:lang w:val="nl-BE"/>
        </w:rPr>
        <w:t>betaald educatief verlof</w:t>
      </w:r>
      <w:r w:rsidR="00792379" w:rsidRPr="00DD03BB">
        <w:rPr>
          <w:sz w:val="20"/>
          <w:szCs w:val="20"/>
          <w:lang w:val="nl-BE"/>
        </w:rPr>
        <w:t xml:space="preserve"> </w:t>
      </w:r>
      <w:r w:rsidRPr="00DD03BB">
        <w:rPr>
          <w:sz w:val="20"/>
          <w:szCs w:val="20"/>
          <w:lang w:val="nl-BE"/>
        </w:rPr>
        <w:t xml:space="preserve">voor </w:t>
      </w:r>
      <w:r w:rsidR="00792379" w:rsidRPr="00DD03BB">
        <w:rPr>
          <w:b/>
          <w:i/>
          <w:sz w:val="20"/>
          <w:szCs w:val="20"/>
          <w:lang w:val="nl-BE"/>
        </w:rPr>
        <w:t>o</w:t>
      </w:r>
      <w:r w:rsidRPr="00DD03BB">
        <w:rPr>
          <w:b/>
          <w:i/>
          <w:sz w:val="20"/>
          <w:szCs w:val="20"/>
          <w:lang w:val="nl-BE"/>
        </w:rPr>
        <w:t>pleidingen die tijdens het schooljaar worden georganiseerd</w:t>
      </w:r>
      <w:r w:rsidRPr="00DD03BB">
        <w:rPr>
          <w:sz w:val="20"/>
          <w:szCs w:val="20"/>
          <w:lang w:val="nl-BE"/>
        </w:rPr>
        <w:t xml:space="preserve">, wordt genomen tussen het begin van het beschouwde jaar (of de eerste aanwezigheid </w:t>
      </w:r>
      <w:r>
        <w:rPr>
          <w:sz w:val="20"/>
          <w:szCs w:val="20"/>
          <w:lang w:val="nl-BE"/>
        </w:rPr>
        <w:t xml:space="preserve">in geval van laattijdige inschrijving) en het einde van </w:t>
      </w:r>
      <w:r w:rsidR="00E5358D">
        <w:rPr>
          <w:sz w:val="20"/>
          <w:szCs w:val="20"/>
          <w:lang w:val="nl-BE"/>
        </w:rPr>
        <w:t xml:space="preserve">de eerste examenzitting van dit schooljaar. </w:t>
      </w:r>
      <w:r w:rsidR="00E5358D" w:rsidRPr="00E5358D">
        <w:rPr>
          <w:sz w:val="20"/>
          <w:szCs w:val="20"/>
          <w:lang w:val="nl-BE"/>
        </w:rPr>
        <w:t>In geval van tweede examenzitting wordt deze periode verlengd tot het einde van de tweede zitting op voorwaarde dat de werk</w:t>
      </w:r>
      <w:r w:rsidR="00E5358D">
        <w:rPr>
          <w:sz w:val="20"/>
          <w:szCs w:val="20"/>
          <w:lang w:val="nl-BE"/>
        </w:rPr>
        <w:t>nemer effectief examens aflegt</w:t>
      </w:r>
      <w:r w:rsidR="00BF28DC" w:rsidRPr="00E5358D">
        <w:rPr>
          <w:sz w:val="20"/>
          <w:szCs w:val="20"/>
          <w:lang w:val="nl-BE"/>
        </w:rPr>
        <w:t>.</w:t>
      </w:r>
    </w:p>
    <w:p w:rsidR="00792379" w:rsidRPr="00BC5A12" w:rsidRDefault="00BC5A12" w:rsidP="00673A9C">
      <w:pPr>
        <w:pStyle w:val="ListParagraph"/>
        <w:numPr>
          <w:ilvl w:val="0"/>
          <w:numId w:val="10"/>
        </w:numPr>
        <w:spacing w:after="0" w:line="240" w:lineRule="auto"/>
        <w:jc w:val="both"/>
        <w:rPr>
          <w:sz w:val="20"/>
          <w:szCs w:val="20"/>
          <w:lang w:val="nl-BE"/>
        </w:rPr>
      </w:pPr>
      <w:r w:rsidRPr="00BC5A12">
        <w:rPr>
          <w:sz w:val="20"/>
          <w:szCs w:val="20"/>
          <w:lang w:val="nl-BE"/>
        </w:rPr>
        <w:t xml:space="preserve">Het betaald educatief verlof voor </w:t>
      </w:r>
      <w:r w:rsidRPr="00BC5A12">
        <w:rPr>
          <w:b/>
          <w:sz w:val="20"/>
          <w:szCs w:val="20"/>
          <w:lang w:val="nl-BE"/>
        </w:rPr>
        <w:t>opleidingen die niet tijdens het schooljaar worden georganiseerd</w:t>
      </w:r>
      <w:r w:rsidRPr="00BC5A12">
        <w:rPr>
          <w:sz w:val="20"/>
          <w:szCs w:val="20"/>
          <w:lang w:val="nl-BE"/>
        </w:rPr>
        <w:t xml:space="preserve">, wordt genomen tussen het begin </w:t>
      </w:r>
      <w:r>
        <w:rPr>
          <w:sz w:val="20"/>
          <w:szCs w:val="20"/>
          <w:lang w:val="nl-BE"/>
        </w:rPr>
        <w:t>en het einde van de opleiding</w:t>
      </w:r>
      <w:r w:rsidR="00792379" w:rsidRPr="00BC5A12">
        <w:rPr>
          <w:sz w:val="20"/>
          <w:szCs w:val="20"/>
          <w:lang w:val="nl-BE"/>
        </w:rPr>
        <w:t>.</w:t>
      </w:r>
    </w:p>
    <w:p w:rsidR="005C3E8A" w:rsidRPr="00BC5A12" w:rsidRDefault="00BC5A12" w:rsidP="00673A9C">
      <w:pPr>
        <w:pStyle w:val="2hd"/>
        <w:numPr>
          <w:ilvl w:val="0"/>
          <w:numId w:val="10"/>
        </w:numPr>
        <w:spacing w:before="0" w:after="0" w:line="240" w:lineRule="auto"/>
        <w:ind w:left="714" w:hanging="357"/>
        <w:rPr>
          <w:rFonts w:asciiTheme="minorHAnsi" w:hAnsiTheme="minorHAnsi" w:cs="Times New Roman"/>
          <w:b w:val="0"/>
          <w:sz w:val="20"/>
          <w:szCs w:val="20"/>
          <w:lang w:val="nl-BE"/>
        </w:rPr>
      </w:pPr>
      <w:r w:rsidRPr="00BC5A12">
        <w:rPr>
          <w:rFonts w:asciiTheme="minorHAnsi" w:hAnsiTheme="minorHAnsi" w:cs="Times New Roman"/>
          <w:b w:val="0"/>
          <w:color w:val="222222"/>
          <w:sz w:val="20"/>
          <w:szCs w:val="20"/>
          <w:lang w:val="nl-BE"/>
        </w:rPr>
        <w:t xml:space="preserve">Als de werknemer zijn examen aflegt bij de </w:t>
      </w:r>
      <w:r w:rsidRPr="00BC5A12">
        <w:rPr>
          <w:rFonts w:asciiTheme="minorHAnsi" w:hAnsiTheme="minorHAnsi" w:cs="Times New Roman"/>
          <w:i/>
          <w:color w:val="222222"/>
          <w:sz w:val="20"/>
          <w:szCs w:val="20"/>
          <w:lang w:val="nl-BE"/>
        </w:rPr>
        <w:t>examencommissie</w:t>
      </w:r>
      <w:r w:rsidR="00574C81" w:rsidRPr="00BC5A12">
        <w:rPr>
          <w:rFonts w:asciiTheme="minorHAnsi" w:hAnsiTheme="minorHAnsi" w:cs="Times New Roman"/>
          <w:b w:val="0"/>
          <w:color w:val="222222"/>
          <w:sz w:val="20"/>
          <w:szCs w:val="20"/>
          <w:lang w:val="nl-BE"/>
        </w:rPr>
        <w:t xml:space="preserve">, </w:t>
      </w:r>
      <w:r w:rsidRPr="00BC5A12">
        <w:rPr>
          <w:rFonts w:asciiTheme="minorHAnsi" w:hAnsiTheme="minorHAnsi" w:cs="Times New Roman"/>
          <w:b w:val="0"/>
          <w:color w:val="222222"/>
          <w:sz w:val="20"/>
          <w:szCs w:val="20"/>
          <w:lang w:val="nl-BE"/>
        </w:rPr>
        <w:t xml:space="preserve">moet het verlof worden genomen </w:t>
      </w:r>
      <w:r w:rsidR="006E1B20">
        <w:rPr>
          <w:rFonts w:asciiTheme="minorHAnsi" w:hAnsiTheme="minorHAnsi" w:cs="Times New Roman"/>
          <w:b w:val="0"/>
          <w:color w:val="222222"/>
          <w:sz w:val="20"/>
          <w:szCs w:val="20"/>
          <w:lang w:val="nl-BE"/>
        </w:rPr>
        <w:t>tussen</w:t>
      </w:r>
      <w:r w:rsidR="006E1B20" w:rsidRPr="00BC5A12">
        <w:rPr>
          <w:rFonts w:asciiTheme="minorHAnsi" w:hAnsiTheme="minorHAnsi" w:cs="Times New Roman"/>
          <w:b w:val="0"/>
          <w:color w:val="222222"/>
          <w:sz w:val="20"/>
          <w:szCs w:val="20"/>
          <w:lang w:val="nl-BE"/>
        </w:rPr>
        <w:t xml:space="preserve"> </w:t>
      </w:r>
      <w:r w:rsidRPr="00BC5A12">
        <w:rPr>
          <w:rFonts w:asciiTheme="minorHAnsi" w:hAnsiTheme="minorHAnsi" w:cs="Times New Roman"/>
          <w:b w:val="0"/>
          <w:color w:val="222222"/>
          <w:sz w:val="20"/>
          <w:szCs w:val="20"/>
          <w:lang w:val="nl-BE"/>
        </w:rPr>
        <w:t>het ogenblik van inschrijving op de examenzitting en het e</w:t>
      </w:r>
      <w:r>
        <w:rPr>
          <w:rFonts w:asciiTheme="minorHAnsi" w:hAnsiTheme="minorHAnsi" w:cs="Times New Roman"/>
          <w:b w:val="0"/>
          <w:color w:val="222222"/>
          <w:sz w:val="20"/>
          <w:szCs w:val="20"/>
          <w:lang w:val="nl-BE"/>
        </w:rPr>
        <w:t>x</w:t>
      </w:r>
      <w:r w:rsidRPr="00BC5A12">
        <w:rPr>
          <w:rFonts w:asciiTheme="minorHAnsi" w:hAnsiTheme="minorHAnsi" w:cs="Times New Roman"/>
          <w:b w:val="0"/>
          <w:color w:val="222222"/>
          <w:sz w:val="20"/>
          <w:szCs w:val="20"/>
          <w:lang w:val="nl-BE"/>
        </w:rPr>
        <w:t>am</w:t>
      </w:r>
      <w:r>
        <w:rPr>
          <w:rFonts w:asciiTheme="minorHAnsi" w:hAnsiTheme="minorHAnsi" w:cs="Times New Roman"/>
          <w:b w:val="0"/>
          <w:color w:val="222222"/>
          <w:sz w:val="20"/>
          <w:szCs w:val="20"/>
          <w:lang w:val="nl-BE"/>
        </w:rPr>
        <w:t>en als zodanig</w:t>
      </w:r>
      <w:r w:rsidR="00574C81" w:rsidRPr="00BC5A12">
        <w:rPr>
          <w:rFonts w:asciiTheme="minorHAnsi" w:hAnsiTheme="minorHAnsi" w:cs="Times New Roman"/>
          <w:b w:val="0"/>
          <w:color w:val="222222"/>
          <w:sz w:val="20"/>
          <w:szCs w:val="20"/>
          <w:lang w:val="nl-BE"/>
        </w:rPr>
        <w:t>.</w:t>
      </w:r>
      <w:r w:rsidR="00F33F83" w:rsidRPr="00BC5A12">
        <w:rPr>
          <w:rFonts w:asciiTheme="minorHAnsi" w:hAnsiTheme="minorHAnsi" w:cs="Times New Roman"/>
          <w:b w:val="0"/>
          <w:sz w:val="20"/>
          <w:szCs w:val="20"/>
          <w:lang w:val="nl-BE"/>
        </w:rPr>
        <w:t xml:space="preserve"> </w:t>
      </w:r>
    </w:p>
    <w:p w:rsidR="00792379" w:rsidRPr="00BC5A12" w:rsidRDefault="00792379" w:rsidP="00673A9C">
      <w:pPr>
        <w:pStyle w:val="textf"/>
        <w:spacing w:line="240" w:lineRule="auto"/>
        <w:jc w:val="both"/>
        <w:rPr>
          <w:rFonts w:asciiTheme="minorHAnsi" w:hAnsiTheme="minorHAnsi" w:cs="Times New Roman"/>
          <w:color w:val="222222"/>
          <w:sz w:val="20"/>
          <w:szCs w:val="20"/>
          <w:lang w:val="nl-BE"/>
        </w:rPr>
      </w:pPr>
    </w:p>
    <w:p w:rsidR="00A026D4" w:rsidRPr="001819D6" w:rsidRDefault="0028527C" w:rsidP="00673A9C">
      <w:pPr>
        <w:pStyle w:val="Heading4"/>
        <w:jc w:val="both"/>
        <w:rPr>
          <w:lang w:val="nl-BE"/>
        </w:rPr>
      </w:pPr>
      <w:r w:rsidRPr="001819D6">
        <w:rPr>
          <w:lang w:val="nl-BE"/>
        </w:rPr>
        <w:t xml:space="preserve">Planning </w:t>
      </w:r>
      <w:r w:rsidR="00EC3EBE" w:rsidRPr="001819D6">
        <w:rPr>
          <w:lang w:val="nl-BE"/>
        </w:rPr>
        <w:t>van de afwezigheden</w:t>
      </w:r>
      <w:r w:rsidRPr="001819D6">
        <w:rPr>
          <w:lang w:val="nl-BE"/>
        </w:rPr>
        <w:t xml:space="preserve"> </w:t>
      </w:r>
      <w:r w:rsidR="00AC4941" w:rsidRPr="001819D6">
        <w:rPr>
          <w:lang w:val="nl-BE"/>
        </w:rPr>
        <w:t xml:space="preserve"> </w:t>
      </w:r>
    </w:p>
    <w:p w:rsidR="00AC4941" w:rsidRPr="001819D6" w:rsidRDefault="00AC4941" w:rsidP="00673A9C">
      <w:pPr>
        <w:pStyle w:val="Indent-"/>
        <w:spacing w:before="0"/>
        <w:ind w:left="-1" w:firstLine="0"/>
        <w:rPr>
          <w:rFonts w:asciiTheme="minorHAnsi" w:hAnsiTheme="minorHAnsi"/>
          <w:lang w:val="nl-BE"/>
        </w:rPr>
      </w:pPr>
    </w:p>
    <w:p w:rsidR="00632B97" w:rsidRDefault="002D576B" w:rsidP="00673A9C">
      <w:pPr>
        <w:shd w:val="clear" w:color="auto" w:fill="FFFFFF"/>
        <w:spacing w:after="0" w:line="240" w:lineRule="auto"/>
        <w:jc w:val="both"/>
        <w:rPr>
          <w:sz w:val="20"/>
          <w:szCs w:val="20"/>
          <w:lang w:val="nl-BE"/>
        </w:rPr>
      </w:pPr>
      <w:r>
        <w:rPr>
          <w:sz w:val="20"/>
          <w:szCs w:val="20"/>
          <w:lang w:val="nl-BE"/>
        </w:rPr>
        <w:t>I</w:t>
      </w:r>
      <w:r w:rsidR="00632B97">
        <w:rPr>
          <w:sz w:val="20"/>
          <w:szCs w:val="20"/>
          <w:lang w:val="nl-BE"/>
        </w:rPr>
        <w:t xml:space="preserve">n de onderneming wordt een collectieve </w:t>
      </w:r>
      <w:r w:rsidR="00632B97" w:rsidRPr="00632B97">
        <w:rPr>
          <w:sz w:val="20"/>
          <w:szCs w:val="20"/>
          <w:lang w:val="nl-BE"/>
        </w:rPr>
        <w:t xml:space="preserve">planning van </w:t>
      </w:r>
      <w:r w:rsidR="00632B97">
        <w:rPr>
          <w:sz w:val="20"/>
          <w:szCs w:val="20"/>
          <w:lang w:val="nl-BE"/>
        </w:rPr>
        <w:t>het betaald educatief verlof opgemaakt:</w:t>
      </w:r>
    </w:p>
    <w:p w:rsidR="00632B97" w:rsidRDefault="00632B97" w:rsidP="00673A9C">
      <w:pPr>
        <w:pStyle w:val="ListParagraph"/>
        <w:numPr>
          <w:ilvl w:val="0"/>
          <w:numId w:val="21"/>
        </w:numPr>
        <w:shd w:val="clear" w:color="auto" w:fill="FFFFFF"/>
        <w:spacing w:after="0" w:line="240" w:lineRule="auto"/>
        <w:jc w:val="both"/>
        <w:rPr>
          <w:sz w:val="20"/>
          <w:szCs w:val="20"/>
          <w:lang w:val="nl-BE"/>
        </w:rPr>
      </w:pPr>
      <w:r w:rsidRPr="00632B97">
        <w:rPr>
          <w:sz w:val="20"/>
          <w:szCs w:val="20"/>
          <w:lang w:val="nl-BE"/>
        </w:rPr>
        <w:t>door de ondernemingsraad of</w:t>
      </w:r>
      <w:r>
        <w:rPr>
          <w:sz w:val="20"/>
          <w:szCs w:val="20"/>
          <w:lang w:val="nl-BE"/>
        </w:rPr>
        <w:t>,</w:t>
      </w:r>
    </w:p>
    <w:p w:rsidR="00632B97" w:rsidRDefault="00632B97" w:rsidP="00673A9C">
      <w:pPr>
        <w:pStyle w:val="ListParagraph"/>
        <w:numPr>
          <w:ilvl w:val="0"/>
          <w:numId w:val="21"/>
        </w:numPr>
        <w:shd w:val="clear" w:color="auto" w:fill="FFFFFF"/>
        <w:spacing w:after="0" w:line="240" w:lineRule="auto"/>
        <w:jc w:val="both"/>
        <w:rPr>
          <w:sz w:val="20"/>
          <w:szCs w:val="20"/>
          <w:lang w:val="nl-BE"/>
        </w:rPr>
      </w:pPr>
      <w:r w:rsidRPr="00632B97">
        <w:rPr>
          <w:sz w:val="20"/>
          <w:szCs w:val="20"/>
          <w:lang w:val="nl-BE"/>
        </w:rPr>
        <w:t xml:space="preserve">bij ontstentenis ervan, in </w:t>
      </w:r>
      <w:r>
        <w:rPr>
          <w:sz w:val="20"/>
          <w:szCs w:val="20"/>
          <w:lang w:val="nl-BE"/>
        </w:rPr>
        <w:t xml:space="preserve">onderlinge overeenstemming </w:t>
      </w:r>
      <w:r w:rsidRPr="00632B97">
        <w:rPr>
          <w:sz w:val="20"/>
          <w:szCs w:val="20"/>
          <w:lang w:val="nl-BE"/>
        </w:rPr>
        <w:t>tussen werkgever en vakbondsafvaardiging</w:t>
      </w:r>
      <w:r>
        <w:rPr>
          <w:sz w:val="20"/>
          <w:szCs w:val="20"/>
          <w:lang w:val="nl-BE"/>
        </w:rPr>
        <w:t xml:space="preserve"> of, </w:t>
      </w:r>
      <w:r w:rsidRPr="00632B97">
        <w:rPr>
          <w:sz w:val="20"/>
          <w:szCs w:val="20"/>
          <w:lang w:val="nl-BE"/>
        </w:rPr>
        <w:t xml:space="preserve"> </w:t>
      </w:r>
    </w:p>
    <w:p w:rsidR="00632B97" w:rsidRPr="00632B97" w:rsidRDefault="00632B97" w:rsidP="00673A9C">
      <w:pPr>
        <w:pStyle w:val="ListParagraph"/>
        <w:numPr>
          <w:ilvl w:val="0"/>
          <w:numId w:val="21"/>
        </w:numPr>
        <w:shd w:val="clear" w:color="auto" w:fill="FFFFFF"/>
        <w:spacing w:after="0" w:line="240" w:lineRule="auto"/>
        <w:jc w:val="both"/>
        <w:rPr>
          <w:sz w:val="20"/>
          <w:szCs w:val="20"/>
          <w:lang w:val="nl-BE"/>
        </w:rPr>
      </w:pPr>
      <w:r w:rsidRPr="00632B97">
        <w:rPr>
          <w:sz w:val="20"/>
          <w:szCs w:val="20"/>
          <w:lang w:val="nl-BE"/>
        </w:rPr>
        <w:t>bij ontstentenis</w:t>
      </w:r>
      <w:r>
        <w:rPr>
          <w:sz w:val="20"/>
          <w:szCs w:val="20"/>
          <w:lang w:val="nl-BE"/>
        </w:rPr>
        <w:t xml:space="preserve"> ervan</w:t>
      </w:r>
      <w:r w:rsidRPr="00632B97">
        <w:rPr>
          <w:sz w:val="20"/>
          <w:szCs w:val="20"/>
          <w:lang w:val="nl-BE"/>
        </w:rPr>
        <w:t xml:space="preserve">, </w:t>
      </w:r>
      <w:r>
        <w:rPr>
          <w:sz w:val="20"/>
          <w:szCs w:val="20"/>
          <w:lang w:val="nl-BE"/>
        </w:rPr>
        <w:t xml:space="preserve">door de werkgever </w:t>
      </w:r>
      <w:r w:rsidRPr="00632B97">
        <w:rPr>
          <w:sz w:val="20"/>
          <w:szCs w:val="20"/>
          <w:lang w:val="nl-BE"/>
        </w:rPr>
        <w:t xml:space="preserve">in overleg </w:t>
      </w:r>
      <w:r>
        <w:rPr>
          <w:sz w:val="20"/>
          <w:szCs w:val="20"/>
          <w:lang w:val="nl-BE"/>
        </w:rPr>
        <w:t xml:space="preserve">met de </w:t>
      </w:r>
      <w:r w:rsidRPr="00632B97">
        <w:rPr>
          <w:sz w:val="20"/>
          <w:szCs w:val="20"/>
          <w:lang w:val="nl-BE"/>
        </w:rPr>
        <w:t>werknemers.</w:t>
      </w:r>
    </w:p>
    <w:p w:rsidR="00632B97" w:rsidRDefault="00632B97" w:rsidP="00673A9C">
      <w:pPr>
        <w:shd w:val="clear" w:color="auto" w:fill="FFFFFF"/>
        <w:spacing w:after="0" w:line="240" w:lineRule="auto"/>
        <w:jc w:val="both"/>
        <w:rPr>
          <w:sz w:val="20"/>
          <w:szCs w:val="20"/>
          <w:lang w:val="nl-BE"/>
        </w:rPr>
      </w:pPr>
    </w:p>
    <w:p w:rsidR="00632B97" w:rsidRDefault="00632B97" w:rsidP="00673A9C">
      <w:pPr>
        <w:shd w:val="clear" w:color="auto" w:fill="FFFFFF"/>
        <w:spacing w:after="0" w:line="240" w:lineRule="auto"/>
        <w:jc w:val="both"/>
        <w:rPr>
          <w:sz w:val="20"/>
          <w:szCs w:val="20"/>
          <w:lang w:val="nl-BE"/>
        </w:rPr>
      </w:pPr>
      <w:r>
        <w:rPr>
          <w:sz w:val="20"/>
          <w:szCs w:val="20"/>
          <w:lang w:val="nl-BE"/>
        </w:rPr>
        <w:t xml:space="preserve">Bij deze planning moet rekening worden gehouden met de </w:t>
      </w:r>
      <w:r w:rsidRPr="00632B97">
        <w:rPr>
          <w:sz w:val="20"/>
          <w:szCs w:val="20"/>
          <w:lang w:val="nl-BE"/>
        </w:rPr>
        <w:t xml:space="preserve">vereisten van arbeidsorganisatie en </w:t>
      </w:r>
      <w:r>
        <w:rPr>
          <w:sz w:val="20"/>
          <w:szCs w:val="20"/>
          <w:lang w:val="nl-BE"/>
        </w:rPr>
        <w:t xml:space="preserve">de </w:t>
      </w:r>
      <w:r w:rsidRPr="00632B97">
        <w:rPr>
          <w:sz w:val="20"/>
          <w:szCs w:val="20"/>
          <w:lang w:val="nl-BE"/>
        </w:rPr>
        <w:t>toestand van de werknemer.</w:t>
      </w:r>
    </w:p>
    <w:p w:rsidR="00632B97" w:rsidRDefault="00632B97" w:rsidP="00673A9C">
      <w:pPr>
        <w:shd w:val="clear" w:color="auto" w:fill="FFFFFF"/>
        <w:spacing w:after="0" w:line="240" w:lineRule="auto"/>
        <w:jc w:val="both"/>
        <w:rPr>
          <w:sz w:val="20"/>
          <w:szCs w:val="20"/>
          <w:lang w:val="nl-BE"/>
        </w:rPr>
      </w:pPr>
      <w:r>
        <w:rPr>
          <w:sz w:val="20"/>
          <w:szCs w:val="20"/>
          <w:lang w:val="nl-BE"/>
        </w:rPr>
        <w:t>De collectieve planning heeft voorrang op individuele planningen.</w:t>
      </w:r>
    </w:p>
    <w:p w:rsidR="0028527C" w:rsidRPr="00632B97" w:rsidRDefault="00632B97" w:rsidP="00673A9C">
      <w:pPr>
        <w:shd w:val="clear" w:color="auto" w:fill="FFFFFF"/>
        <w:spacing w:after="0" w:line="240" w:lineRule="auto"/>
        <w:jc w:val="both"/>
        <w:rPr>
          <w:rFonts w:cs="Times New Roman"/>
          <w:sz w:val="20"/>
          <w:szCs w:val="20"/>
          <w:lang w:val="nl-BE"/>
        </w:rPr>
      </w:pPr>
      <w:r>
        <w:rPr>
          <w:sz w:val="20"/>
          <w:szCs w:val="20"/>
          <w:lang w:val="nl-BE"/>
        </w:rPr>
        <w:t xml:space="preserve">Om de organisatie van de onderneming te vrijwaren, worden </w:t>
      </w:r>
      <w:r w:rsidR="007E2E3D">
        <w:rPr>
          <w:sz w:val="20"/>
          <w:szCs w:val="20"/>
          <w:lang w:val="nl-BE"/>
        </w:rPr>
        <w:t xml:space="preserve">bij de planning </w:t>
      </w:r>
      <w:r>
        <w:rPr>
          <w:sz w:val="20"/>
          <w:szCs w:val="20"/>
          <w:lang w:val="nl-BE"/>
        </w:rPr>
        <w:t>gelijktijdige afwezigheden als volgt beperkt</w:t>
      </w:r>
      <w:r w:rsidR="00270C5A" w:rsidRPr="00632B97">
        <w:rPr>
          <w:rFonts w:cs="Times New Roman"/>
          <w:sz w:val="20"/>
          <w:szCs w:val="20"/>
          <w:lang w:val="nl-BE"/>
        </w:rPr>
        <w:t>:</w:t>
      </w:r>
    </w:p>
    <w:p w:rsidR="00EC3EBE" w:rsidRPr="00632B97" w:rsidRDefault="00EC3EBE" w:rsidP="00673A9C">
      <w:pPr>
        <w:pStyle w:val="textf"/>
        <w:spacing w:line="240" w:lineRule="auto"/>
        <w:jc w:val="both"/>
        <w:rPr>
          <w:rFonts w:asciiTheme="minorHAnsi" w:hAnsiTheme="minorHAnsi" w:cs="Times New Roman"/>
          <w:sz w:val="20"/>
          <w:szCs w:val="20"/>
          <w:lang w:val="nl-BE"/>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28"/>
        <w:gridCol w:w="3409"/>
        <w:gridCol w:w="1766"/>
      </w:tblGrid>
      <w:tr w:rsidR="00EC3EBE" w:rsidRPr="00F96E97" w:rsidTr="00EC3EBE">
        <w:trPr>
          <w:trHeight w:val="296"/>
        </w:trPr>
        <w:tc>
          <w:tcPr>
            <w:tcW w:w="1628" w:type="dxa"/>
            <w:tcBorders>
              <w:top w:val="single" w:sz="4" w:space="0" w:color="auto"/>
            </w:tcBorders>
          </w:tcPr>
          <w:p w:rsidR="00EC3EBE" w:rsidRPr="00EC3EBE" w:rsidRDefault="00EC3EBE" w:rsidP="00673A9C">
            <w:pPr>
              <w:pStyle w:val="spetblcolhd"/>
              <w:jc w:val="both"/>
              <w:rPr>
                <w:rFonts w:ascii="Times New Roman" w:hAnsi="Times New Roman" w:cs="Times New Roman"/>
                <w:sz w:val="18"/>
                <w:szCs w:val="18"/>
              </w:rPr>
            </w:pPr>
            <w:proofErr w:type="spellStart"/>
            <w:r w:rsidRPr="00EC3EBE">
              <w:rPr>
                <w:rStyle w:val="bold"/>
                <w:rFonts w:ascii="Times New Roman" w:hAnsi="Times New Roman" w:cs="Times New Roman"/>
                <w:sz w:val="18"/>
                <w:szCs w:val="18"/>
              </w:rPr>
              <w:t>Ondernemingen</w:t>
            </w:r>
            <w:proofErr w:type="spellEnd"/>
          </w:p>
        </w:tc>
        <w:tc>
          <w:tcPr>
            <w:tcW w:w="3409" w:type="dxa"/>
            <w:tcBorders>
              <w:top w:val="single" w:sz="4" w:space="0" w:color="auto"/>
            </w:tcBorders>
          </w:tcPr>
          <w:p w:rsidR="00EC3EBE" w:rsidRPr="00EC3EBE" w:rsidRDefault="00EC3EBE" w:rsidP="00673A9C">
            <w:pPr>
              <w:pStyle w:val="spetblcolhd"/>
              <w:jc w:val="both"/>
              <w:rPr>
                <w:rFonts w:ascii="Times New Roman" w:hAnsi="Times New Roman" w:cs="Times New Roman"/>
                <w:sz w:val="18"/>
                <w:szCs w:val="18"/>
              </w:rPr>
            </w:pPr>
            <w:r w:rsidRPr="00EC3EBE">
              <w:rPr>
                <w:rStyle w:val="bold"/>
                <w:rFonts w:ascii="Times New Roman" w:hAnsi="Times New Roman" w:cs="Times New Roman"/>
                <w:sz w:val="18"/>
                <w:szCs w:val="18"/>
              </w:rPr>
              <w:t xml:space="preserve">Niet </w:t>
            </w:r>
            <w:proofErr w:type="spellStart"/>
            <w:r w:rsidRPr="00EC3EBE">
              <w:rPr>
                <w:rStyle w:val="bold"/>
                <w:rFonts w:ascii="Times New Roman" w:hAnsi="Times New Roman" w:cs="Times New Roman"/>
                <w:sz w:val="18"/>
                <w:szCs w:val="18"/>
              </w:rPr>
              <w:t>toegestaan</w:t>
            </w:r>
            <w:proofErr w:type="spellEnd"/>
          </w:p>
        </w:tc>
        <w:tc>
          <w:tcPr>
            <w:tcW w:w="1766" w:type="dxa"/>
            <w:tcBorders>
              <w:top w:val="single" w:sz="4" w:space="0" w:color="auto"/>
            </w:tcBorders>
          </w:tcPr>
          <w:p w:rsidR="00EC3EBE" w:rsidRPr="00EC3EBE" w:rsidRDefault="00EC3EBE" w:rsidP="00673A9C">
            <w:pPr>
              <w:pStyle w:val="spetblcolhd"/>
              <w:jc w:val="both"/>
              <w:rPr>
                <w:rFonts w:ascii="Times New Roman" w:hAnsi="Times New Roman" w:cs="Times New Roman"/>
                <w:sz w:val="18"/>
                <w:szCs w:val="18"/>
              </w:rPr>
            </w:pPr>
            <w:proofErr w:type="spellStart"/>
            <w:r w:rsidRPr="00EC3EBE">
              <w:rPr>
                <w:rStyle w:val="bold"/>
                <w:rFonts w:ascii="Times New Roman" w:hAnsi="Times New Roman" w:cs="Times New Roman"/>
                <w:sz w:val="18"/>
                <w:szCs w:val="18"/>
              </w:rPr>
              <w:t>Toegestaan</w:t>
            </w:r>
            <w:proofErr w:type="spellEnd"/>
          </w:p>
        </w:tc>
      </w:tr>
      <w:tr w:rsidR="00EC3EBE" w:rsidRPr="0057713E" w:rsidTr="00EC3EBE">
        <w:trPr>
          <w:trHeight w:val="60"/>
        </w:trPr>
        <w:tc>
          <w:tcPr>
            <w:tcW w:w="1628" w:type="dxa"/>
            <w:tcBorders>
              <w:bottom w:val="single" w:sz="4" w:space="0" w:color="auto"/>
            </w:tcBorders>
          </w:tcPr>
          <w:p w:rsidR="00EC3EBE" w:rsidRPr="00EC3EBE" w:rsidRDefault="00EC3EBE" w:rsidP="00673A9C">
            <w:pPr>
              <w:pStyle w:val="spetbltext"/>
              <w:jc w:val="both"/>
              <w:rPr>
                <w:rFonts w:ascii="Times New Roman" w:hAnsi="Times New Roman" w:cs="Times New Roman"/>
                <w:sz w:val="18"/>
                <w:szCs w:val="18"/>
              </w:rPr>
            </w:pPr>
            <w:r w:rsidRPr="00EC3EBE">
              <w:rPr>
                <w:rFonts w:ascii="Times New Roman" w:hAnsi="Times New Roman" w:cs="Times New Roman"/>
                <w:sz w:val="18"/>
                <w:szCs w:val="18"/>
              </w:rPr>
              <w:t xml:space="preserve">&lt; 20 </w:t>
            </w:r>
            <w:proofErr w:type="spellStart"/>
            <w:r w:rsidRPr="00EC3EBE">
              <w:rPr>
                <w:rFonts w:ascii="Times New Roman" w:hAnsi="Times New Roman" w:cs="Times New Roman"/>
                <w:sz w:val="18"/>
                <w:szCs w:val="18"/>
              </w:rPr>
              <w:t>wn</w:t>
            </w:r>
            <w:proofErr w:type="spellEnd"/>
          </w:p>
          <w:p w:rsidR="00EC3EBE" w:rsidRPr="00EC3EBE" w:rsidRDefault="00EC3EBE" w:rsidP="00673A9C">
            <w:pPr>
              <w:pStyle w:val="spetbltext"/>
              <w:jc w:val="both"/>
              <w:rPr>
                <w:rFonts w:ascii="Times New Roman" w:hAnsi="Times New Roman" w:cs="Times New Roman"/>
                <w:sz w:val="18"/>
                <w:szCs w:val="18"/>
              </w:rPr>
            </w:pPr>
            <w:r w:rsidRPr="00EC3EBE">
              <w:rPr>
                <w:rFonts w:ascii="Times New Roman" w:hAnsi="Times New Roman" w:cs="Times New Roman"/>
                <w:sz w:val="18"/>
                <w:szCs w:val="18"/>
              </w:rPr>
              <w:lastRenderedPageBreak/>
              <w:t xml:space="preserve">20-50 </w:t>
            </w:r>
            <w:proofErr w:type="spellStart"/>
            <w:r w:rsidRPr="00EC3EBE">
              <w:rPr>
                <w:rFonts w:ascii="Times New Roman" w:hAnsi="Times New Roman" w:cs="Times New Roman"/>
                <w:sz w:val="18"/>
                <w:szCs w:val="18"/>
              </w:rPr>
              <w:t>wn</w:t>
            </w:r>
            <w:proofErr w:type="spellEnd"/>
          </w:p>
          <w:p w:rsidR="00EC3EBE" w:rsidRPr="00EC3EBE" w:rsidRDefault="00EC3EBE" w:rsidP="00673A9C">
            <w:pPr>
              <w:pStyle w:val="spetbltext"/>
              <w:jc w:val="both"/>
              <w:rPr>
                <w:rFonts w:ascii="Times New Roman" w:hAnsi="Times New Roman" w:cs="Times New Roman"/>
                <w:sz w:val="18"/>
                <w:szCs w:val="18"/>
              </w:rPr>
            </w:pPr>
            <w:r w:rsidRPr="00EC3EBE">
              <w:rPr>
                <w:rFonts w:ascii="Times New Roman" w:hAnsi="Times New Roman" w:cs="Times New Roman"/>
                <w:sz w:val="18"/>
                <w:szCs w:val="18"/>
              </w:rPr>
              <w:t xml:space="preserve">&gt; 50 </w:t>
            </w:r>
            <w:proofErr w:type="spellStart"/>
            <w:r w:rsidRPr="00EC3EBE">
              <w:rPr>
                <w:rFonts w:ascii="Times New Roman" w:hAnsi="Times New Roman" w:cs="Times New Roman"/>
                <w:sz w:val="18"/>
                <w:szCs w:val="18"/>
              </w:rPr>
              <w:t>wn</w:t>
            </w:r>
            <w:proofErr w:type="spellEnd"/>
          </w:p>
        </w:tc>
        <w:tc>
          <w:tcPr>
            <w:tcW w:w="3409" w:type="dxa"/>
            <w:tcBorders>
              <w:bottom w:val="single" w:sz="4" w:space="0" w:color="auto"/>
            </w:tcBorders>
          </w:tcPr>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lastRenderedPageBreak/>
              <w:t xml:space="preserve">&gt; 10 % van de </w:t>
            </w:r>
            <w:proofErr w:type="spellStart"/>
            <w:r w:rsidRPr="00EC3EBE">
              <w:rPr>
                <w:rFonts w:ascii="Times New Roman" w:hAnsi="Times New Roman" w:cs="Times New Roman"/>
                <w:sz w:val="18"/>
                <w:szCs w:val="18"/>
                <w:lang w:val="nl-BE"/>
              </w:rPr>
              <w:t>wn</w:t>
            </w:r>
            <w:proofErr w:type="spellEnd"/>
          </w:p>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lastRenderedPageBreak/>
              <w:t xml:space="preserve">&gt; 10 % van de </w:t>
            </w:r>
            <w:proofErr w:type="spellStart"/>
            <w:r w:rsidRPr="00EC3EBE">
              <w:rPr>
                <w:rFonts w:ascii="Times New Roman" w:hAnsi="Times New Roman" w:cs="Times New Roman"/>
                <w:sz w:val="18"/>
                <w:szCs w:val="18"/>
                <w:lang w:val="nl-BE"/>
              </w:rPr>
              <w:t>wn</w:t>
            </w:r>
            <w:proofErr w:type="spellEnd"/>
            <w:r w:rsidRPr="00EC3EBE">
              <w:rPr>
                <w:rFonts w:ascii="Times New Roman" w:hAnsi="Times New Roman" w:cs="Times New Roman"/>
                <w:sz w:val="18"/>
                <w:szCs w:val="18"/>
                <w:lang w:val="nl-BE"/>
              </w:rPr>
              <w:t xml:space="preserve"> met dezelfde functie</w:t>
            </w:r>
          </w:p>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t xml:space="preserve">&gt; 10 % van de </w:t>
            </w:r>
            <w:proofErr w:type="spellStart"/>
            <w:r w:rsidRPr="00EC3EBE">
              <w:rPr>
                <w:rFonts w:ascii="Times New Roman" w:hAnsi="Times New Roman" w:cs="Times New Roman"/>
                <w:sz w:val="18"/>
                <w:szCs w:val="18"/>
                <w:lang w:val="nl-BE"/>
              </w:rPr>
              <w:t>wn</w:t>
            </w:r>
            <w:proofErr w:type="spellEnd"/>
            <w:r w:rsidRPr="00EC3EBE">
              <w:rPr>
                <w:rFonts w:ascii="Times New Roman" w:hAnsi="Times New Roman" w:cs="Times New Roman"/>
                <w:sz w:val="18"/>
                <w:szCs w:val="18"/>
                <w:lang w:val="nl-BE"/>
              </w:rPr>
              <w:t xml:space="preserve"> met dezelfde functie(1)</w:t>
            </w:r>
          </w:p>
        </w:tc>
        <w:tc>
          <w:tcPr>
            <w:tcW w:w="1766" w:type="dxa"/>
            <w:tcBorders>
              <w:bottom w:val="single" w:sz="4" w:space="0" w:color="auto"/>
            </w:tcBorders>
          </w:tcPr>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lastRenderedPageBreak/>
              <w:t xml:space="preserve">1 </w:t>
            </w:r>
            <w:proofErr w:type="spellStart"/>
            <w:r w:rsidRPr="00EC3EBE">
              <w:rPr>
                <w:rFonts w:ascii="Times New Roman" w:hAnsi="Times New Roman" w:cs="Times New Roman"/>
                <w:sz w:val="18"/>
                <w:szCs w:val="18"/>
                <w:lang w:val="nl-BE"/>
              </w:rPr>
              <w:t>wn</w:t>
            </w:r>
            <w:proofErr w:type="spellEnd"/>
          </w:p>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lastRenderedPageBreak/>
              <w:t xml:space="preserve">1 </w:t>
            </w:r>
            <w:proofErr w:type="spellStart"/>
            <w:r w:rsidRPr="00EC3EBE">
              <w:rPr>
                <w:rFonts w:ascii="Times New Roman" w:hAnsi="Times New Roman" w:cs="Times New Roman"/>
                <w:sz w:val="18"/>
                <w:szCs w:val="18"/>
                <w:lang w:val="nl-BE"/>
              </w:rPr>
              <w:t>wn</w:t>
            </w:r>
            <w:proofErr w:type="spellEnd"/>
            <w:r w:rsidRPr="00EC3EBE">
              <w:rPr>
                <w:rFonts w:ascii="Times New Roman" w:hAnsi="Times New Roman" w:cs="Times New Roman"/>
                <w:sz w:val="18"/>
                <w:szCs w:val="18"/>
                <w:lang w:val="nl-BE"/>
              </w:rPr>
              <w:t xml:space="preserve"> per functie</w:t>
            </w:r>
          </w:p>
          <w:p w:rsidR="00EC3EBE" w:rsidRPr="00EC3EBE" w:rsidRDefault="00EC3EBE" w:rsidP="00673A9C">
            <w:pPr>
              <w:pStyle w:val="spetbltext"/>
              <w:jc w:val="both"/>
              <w:rPr>
                <w:rFonts w:ascii="Times New Roman" w:hAnsi="Times New Roman" w:cs="Times New Roman"/>
                <w:sz w:val="18"/>
                <w:szCs w:val="18"/>
                <w:lang w:val="nl-BE"/>
              </w:rPr>
            </w:pPr>
            <w:r w:rsidRPr="00EC3EBE">
              <w:rPr>
                <w:rFonts w:ascii="Times New Roman" w:hAnsi="Times New Roman" w:cs="Times New Roman"/>
                <w:sz w:val="18"/>
                <w:szCs w:val="18"/>
                <w:lang w:val="nl-BE"/>
              </w:rPr>
              <w:t xml:space="preserve">1 </w:t>
            </w:r>
            <w:proofErr w:type="spellStart"/>
            <w:r w:rsidRPr="00EC3EBE">
              <w:rPr>
                <w:rFonts w:ascii="Times New Roman" w:hAnsi="Times New Roman" w:cs="Times New Roman"/>
                <w:sz w:val="18"/>
                <w:szCs w:val="18"/>
                <w:lang w:val="nl-BE"/>
              </w:rPr>
              <w:t>wn</w:t>
            </w:r>
            <w:proofErr w:type="spellEnd"/>
            <w:r w:rsidRPr="00EC3EBE">
              <w:rPr>
                <w:rFonts w:ascii="Times New Roman" w:hAnsi="Times New Roman" w:cs="Times New Roman"/>
                <w:sz w:val="18"/>
                <w:szCs w:val="18"/>
                <w:lang w:val="nl-BE"/>
              </w:rPr>
              <w:t xml:space="preserve"> per functie(1)</w:t>
            </w:r>
          </w:p>
        </w:tc>
      </w:tr>
    </w:tbl>
    <w:p w:rsidR="0028527C" w:rsidRPr="00EC3EBE" w:rsidRDefault="0028527C" w:rsidP="00673A9C">
      <w:pPr>
        <w:pStyle w:val="textf"/>
        <w:spacing w:line="240" w:lineRule="auto"/>
        <w:jc w:val="both"/>
        <w:rPr>
          <w:rFonts w:asciiTheme="minorHAnsi" w:hAnsiTheme="minorHAnsi" w:cs="Times New Roman"/>
          <w:sz w:val="20"/>
          <w:szCs w:val="20"/>
          <w:lang w:val="nl-BE"/>
        </w:rPr>
      </w:pPr>
    </w:p>
    <w:p w:rsidR="00270C5A" w:rsidRPr="00A1120C" w:rsidRDefault="0028527C" w:rsidP="00673A9C">
      <w:pPr>
        <w:pStyle w:val="textf"/>
        <w:spacing w:line="240" w:lineRule="auto"/>
        <w:ind w:left="340"/>
        <w:jc w:val="both"/>
        <w:rPr>
          <w:rFonts w:asciiTheme="minorHAnsi" w:hAnsiTheme="minorHAnsi" w:cs="Times New Roman"/>
          <w:sz w:val="16"/>
          <w:szCs w:val="16"/>
          <w:lang w:val="nl-BE"/>
        </w:rPr>
      </w:pPr>
      <w:r w:rsidRPr="00A1120C">
        <w:rPr>
          <w:rFonts w:asciiTheme="minorHAnsi" w:hAnsiTheme="minorHAnsi" w:cs="Times New Roman"/>
          <w:sz w:val="16"/>
          <w:szCs w:val="16"/>
          <w:lang w:val="nl-BE"/>
        </w:rPr>
        <w:t xml:space="preserve">(*) </w:t>
      </w:r>
      <w:r w:rsidRPr="00A1120C">
        <w:rPr>
          <w:rFonts w:asciiTheme="minorHAnsi" w:hAnsiTheme="minorHAnsi" w:cs="Times New Roman"/>
          <w:sz w:val="16"/>
          <w:szCs w:val="16"/>
          <w:lang w:val="nl-BE"/>
        </w:rPr>
        <w:tab/>
      </w:r>
      <w:r w:rsidR="00A1120C" w:rsidRPr="00A1120C">
        <w:rPr>
          <w:rFonts w:asciiTheme="minorHAnsi" w:hAnsiTheme="minorHAnsi" w:cs="Times New Roman"/>
          <w:sz w:val="16"/>
          <w:szCs w:val="16"/>
          <w:lang w:val="nl-BE"/>
        </w:rPr>
        <w:t>De ondernemingsraad of, bij ontstentenis ervan, het bevoegd paritair comité, bepaalt wat onder "dezelfde functie" moet worden verstaan</w:t>
      </w:r>
      <w:r w:rsidRPr="00A1120C">
        <w:rPr>
          <w:rFonts w:asciiTheme="minorHAnsi" w:hAnsiTheme="minorHAnsi" w:cs="Times New Roman"/>
          <w:sz w:val="16"/>
          <w:szCs w:val="16"/>
          <w:lang w:val="nl-BE"/>
        </w:rPr>
        <w:t>.</w:t>
      </w:r>
    </w:p>
    <w:p w:rsidR="00270C5A" w:rsidRPr="00A1120C" w:rsidRDefault="00A1120C" w:rsidP="00673A9C">
      <w:pPr>
        <w:pStyle w:val="textf"/>
        <w:spacing w:line="240" w:lineRule="auto"/>
        <w:ind w:left="340"/>
        <w:jc w:val="both"/>
        <w:rPr>
          <w:rFonts w:asciiTheme="minorHAnsi" w:hAnsiTheme="minorHAnsi" w:cs="Times New Roman"/>
          <w:sz w:val="16"/>
          <w:szCs w:val="16"/>
          <w:lang w:val="nl-BE"/>
        </w:rPr>
      </w:pPr>
      <w:r w:rsidRPr="00A1120C">
        <w:rPr>
          <w:rFonts w:asciiTheme="minorHAnsi" w:hAnsiTheme="minorHAnsi" w:cs="Times New Roman"/>
          <w:sz w:val="16"/>
          <w:szCs w:val="16"/>
          <w:lang w:val="nl-BE"/>
        </w:rPr>
        <w:t>OPM.</w:t>
      </w:r>
      <w:r w:rsidR="00270C5A" w:rsidRPr="00A1120C">
        <w:rPr>
          <w:rFonts w:asciiTheme="minorHAnsi" w:hAnsiTheme="minorHAnsi" w:cs="Times New Roman"/>
          <w:sz w:val="16"/>
          <w:szCs w:val="16"/>
          <w:lang w:val="nl-BE"/>
        </w:rPr>
        <w:t xml:space="preserve">: </w:t>
      </w:r>
      <w:r w:rsidRPr="00A1120C">
        <w:rPr>
          <w:rFonts w:asciiTheme="minorHAnsi" w:hAnsiTheme="minorHAnsi" w:cs="Times New Roman"/>
          <w:sz w:val="16"/>
          <w:szCs w:val="16"/>
          <w:lang w:val="nl-BE"/>
        </w:rPr>
        <w:t>in ondernemingen met meer dan 100 werknemers kan een collectieve arbeidsovereenkomst, gesloten door alle vakorganisaties die in de vakbondsafvaardiging vertegenwoordigd zijn, afwijken van de planningsregels bepaald in deze tabel</w:t>
      </w:r>
      <w:r w:rsidR="00270C5A" w:rsidRPr="00A1120C">
        <w:rPr>
          <w:rFonts w:asciiTheme="minorHAnsi" w:hAnsiTheme="minorHAnsi" w:cs="Times New Roman"/>
          <w:sz w:val="16"/>
          <w:szCs w:val="16"/>
          <w:lang w:val="nl-BE"/>
        </w:rPr>
        <w:t xml:space="preserve">. </w:t>
      </w:r>
      <w:r w:rsidRPr="00A1120C">
        <w:rPr>
          <w:rFonts w:asciiTheme="minorHAnsi" w:hAnsiTheme="minorHAnsi" w:cs="Times New Roman"/>
          <w:sz w:val="16"/>
          <w:szCs w:val="16"/>
          <w:lang w:val="nl-BE"/>
        </w:rPr>
        <w:t xml:space="preserve"> </w:t>
      </w:r>
    </w:p>
    <w:p w:rsidR="006A6707" w:rsidRPr="00A1120C" w:rsidRDefault="006A6707" w:rsidP="00673A9C">
      <w:pPr>
        <w:pStyle w:val="textf"/>
        <w:spacing w:line="240" w:lineRule="auto"/>
        <w:ind w:left="340"/>
        <w:jc w:val="both"/>
        <w:rPr>
          <w:rFonts w:asciiTheme="minorHAnsi" w:hAnsiTheme="minorHAnsi" w:cs="Times New Roman"/>
          <w:sz w:val="16"/>
          <w:szCs w:val="16"/>
          <w:lang w:val="nl-BE"/>
        </w:rPr>
      </w:pPr>
    </w:p>
    <w:p w:rsidR="006A6707" w:rsidRPr="00A1120C" w:rsidRDefault="006A6707" w:rsidP="00673A9C">
      <w:pPr>
        <w:pStyle w:val="textf"/>
        <w:spacing w:line="240" w:lineRule="auto"/>
        <w:ind w:left="340"/>
        <w:jc w:val="both"/>
        <w:rPr>
          <w:rFonts w:asciiTheme="minorHAnsi" w:hAnsiTheme="minorHAnsi" w:cs="Times New Roman"/>
          <w:sz w:val="16"/>
          <w:szCs w:val="16"/>
          <w:lang w:val="nl-BE"/>
        </w:rPr>
      </w:pPr>
    </w:p>
    <w:p w:rsidR="0028527C" w:rsidRPr="00A1120C" w:rsidRDefault="0028527C" w:rsidP="00673A9C">
      <w:pPr>
        <w:pStyle w:val="textf"/>
        <w:spacing w:line="240" w:lineRule="auto"/>
        <w:jc w:val="both"/>
        <w:rPr>
          <w:rFonts w:asciiTheme="minorHAnsi" w:hAnsiTheme="minorHAnsi" w:cs="Times New Roman"/>
          <w:lang w:val="nl-BE"/>
        </w:rPr>
      </w:pPr>
    </w:p>
    <w:p w:rsidR="00E96023" w:rsidRPr="00A1120C" w:rsidRDefault="00A1120C" w:rsidP="00673A9C">
      <w:pPr>
        <w:pStyle w:val="Heading3"/>
        <w:numPr>
          <w:ilvl w:val="0"/>
          <w:numId w:val="14"/>
        </w:numPr>
        <w:jc w:val="both"/>
        <w:rPr>
          <w:lang w:val="nl-BE"/>
        </w:rPr>
      </w:pPr>
      <w:bookmarkStart w:id="12" w:name="_Toc529366552"/>
      <w:r>
        <w:rPr>
          <w:lang w:val="nl-BE"/>
        </w:rPr>
        <w:t xml:space="preserve">Welk loon ontvangt de werknemer tijdens zijn </w:t>
      </w:r>
      <w:r w:rsidR="003715CE" w:rsidRPr="00A1120C">
        <w:rPr>
          <w:lang w:val="nl-BE"/>
        </w:rPr>
        <w:t>educatief verlof</w:t>
      </w:r>
      <w:r w:rsidR="00E96023" w:rsidRPr="00A1120C">
        <w:rPr>
          <w:lang w:val="nl-BE"/>
        </w:rPr>
        <w:t>?</w:t>
      </w:r>
      <w:bookmarkEnd w:id="12"/>
    </w:p>
    <w:p w:rsidR="0068558E" w:rsidRPr="00A1120C" w:rsidRDefault="0068558E" w:rsidP="00673A9C">
      <w:pPr>
        <w:jc w:val="both"/>
        <w:rPr>
          <w:snapToGrid w:val="0"/>
          <w:sz w:val="20"/>
          <w:szCs w:val="20"/>
          <w:lang w:val="nl-BE"/>
        </w:rPr>
      </w:pPr>
    </w:p>
    <w:p w:rsidR="00A138B2" w:rsidRPr="00A1120C" w:rsidRDefault="00A1120C" w:rsidP="00673A9C">
      <w:pPr>
        <w:jc w:val="both"/>
        <w:rPr>
          <w:snapToGrid w:val="0"/>
          <w:sz w:val="20"/>
          <w:szCs w:val="20"/>
          <w:lang w:val="nl-BE"/>
        </w:rPr>
      </w:pPr>
      <w:r w:rsidRPr="00A1120C">
        <w:rPr>
          <w:snapToGrid w:val="0"/>
          <w:sz w:val="20"/>
          <w:szCs w:val="20"/>
          <w:lang w:val="nl-BE"/>
        </w:rPr>
        <w:t xml:space="preserve">Een werknemer met educatief verlof heeft bij het einde van de loonperiode recht op zijn normaal loon, berekend in overeenstemming met de wetgeving </w:t>
      </w:r>
      <w:r w:rsidR="001F3448">
        <w:rPr>
          <w:snapToGrid w:val="0"/>
          <w:sz w:val="20"/>
          <w:szCs w:val="20"/>
          <w:lang w:val="nl-BE"/>
        </w:rPr>
        <w:t>inzake be</w:t>
      </w:r>
      <w:r>
        <w:rPr>
          <w:snapToGrid w:val="0"/>
          <w:sz w:val="20"/>
          <w:szCs w:val="20"/>
          <w:lang w:val="nl-BE"/>
        </w:rPr>
        <w:t>taalde feestdagen</w:t>
      </w:r>
      <w:r w:rsidR="00A138B2" w:rsidRPr="00A1120C">
        <w:rPr>
          <w:sz w:val="20"/>
          <w:szCs w:val="20"/>
          <w:lang w:val="nl-BE"/>
        </w:rPr>
        <w:t>.</w:t>
      </w:r>
    </w:p>
    <w:p w:rsidR="00445F2F" w:rsidRPr="00CD5C57" w:rsidRDefault="005677D5" w:rsidP="00673A9C">
      <w:pPr>
        <w:pStyle w:val="textf"/>
        <w:spacing w:line="240" w:lineRule="auto"/>
        <w:jc w:val="both"/>
        <w:rPr>
          <w:rFonts w:asciiTheme="minorHAnsi" w:hAnsiTheme="minorHAnsi" w:cs="Times New Roman"/>
          <w:sz w:val="20"/>
          <w:szCs w:val="20"/>
          <w:lang w:val="nl-BE"/>
        </w:rPr>
      </w:pPr>
      <w:r w:rsidRPr="005677D5">
        <w:rPr>
          <w:sz w:val="20"/>
          <w:szCs w:val="20"/>
          <w:lang w:val="nl-BE"/>
        </w:rPr>
        <w:t xml:space="preserve">Het in aanmerking genomen loon wordt echter begrensd tot een bepaald </w:t>
      </w:r>
      <w:r>
        <w:rPr>
          <w:sz w:val="20"/>
          <w:szCs w:val="20"/>
          <w:lang w:val="nl-BE"/>
        </w:rPr>
        <w:t xml:space="preserve">bedrag. </w:t>
      </w:r>
      <w:r w:rsidR="00F0247B" w:rsidRPr="00E0735E">
        <w:rPr>
          <w:rFonts w:asciiTheme="minorHAnsi" w:hAnsiTheme="minorHAnsi" w:cs="Times New Roman"/>
          <w:sz w:val="20"/>
          <w:szCs w:val="20"/>
          <w:lang w:val="nl-BE"/>
        </w:rPr>
        <w:t>Voor het schooljaar 2018-2019 was het grensbedrag vastgesteld op 2.928 EUR/maand. Het grensbedrag voor 2019-2020 is nog niet gekend. In afwachting van de vastlegging van dit bedrag per koninklijk besluit (of nieuws van de federale overheid omtrent een voorlopig te hanteren nieuw bedrag), hanteren we voorlopig nog steeds het grensbedrag van 2.928 EUR</w:t>
      </w:r>
      <w:r w:rsidR="00F0247B">
        <w:rPr>
          <w:rFonts w:asciiTheme="minorHAnsi" w:hAnsiTheme="minorHAnsi" w:cs="Times New Roman"/>
          <w:sz w:val="20"/>
          <w:szCs w:val="20"/>
          <w:lang w:val="nl-BE"/>
        </w:rPr>
        <w:t>.</w:t>
      </w:r>
    </w:p>
    <w:p w:rsidR="00443504" w:rsidRPr="00CD5C57" w:rsidRDefault="00443504" w:rsidP="00673A9C">
      <w:pPr>
        <w:jc w:val="both"/>
        <w:rPr>
          <w:sz w:val="20"/>
          <w:szCs w:val="20"/>
          <w:lang w:val="nl-BE"/>
        </w:rPr>
      </w:pPr>
    </w:p>
    <w:p w:rsidR="001D327B" w:rsidRPr="00CD5C57" w:rsidRDefault="00796ACC" w:rsidP="00673A9C">
      <w:pPr>
        <w:jc w:val="both"/>
        <w:rPr>
          <w:b/>
          <w:bCs/>
          <w:sz w:val="20"/>
          <w:szCs w:val="20"/>
          <w:lang w:val="nl-BE"/>
        </w:rPr>
      </w:pPr>
      <w:r w:rsidRPr="00CD5C57">
        <w:rPr>
          <w:b/>
          <w:bCs/>
          <w:sz w:val="20"/>
          <w:szCs w:val="20"/>
          <w:lang w:val="nl-BE"/>
        </w:rPr>
        <w:t xml:space="preserve">Voorbeeld </w:t>
      </w:r>
    </w:p>
    <w:p w:rsidR="001D327B" w:rsidRPr="00CD5C57" w:rsidRDefault="001D327B" w:rsidP="00673A9C">
      <w:pPr>
        <w:spacing w:before="100" w:beforeAutospacing="1" w:after="100" w:afterAutospacing="1" w:line="240" w:lineRule="auto"/>
        <w:jc w:val="both"/>
        <w:rPr>
          <w:sz w:val="20"/>
          <w:szCs w:val="20"/>
          <w:lang w:val="nl-NL"/>
        </w:rPr>
      </w:pPr>
      <w:r w:rsidRPr="00CD5C57">
        <w:rPr>
          <w:sz w:val="20"/>
          <w:szCs w:val="20"/>
          <w:lang w:val="nl-NL"/>
        </w:rPr>
        <w:t>Een werknemer werkt 38u per week en verdient 3.100 EUR per maand. In oktober 2018 heeft hij 3 dagen betaald educatief verlof genomen.</w:t>
      </w:r>
    </w:p>
    <w:p w:rsidR="001D327B" w:rsidRPr="00CD5C57" w:rsidRDefault="001D327B" w:rsidP="00673A9C">
      <w:pPr>
        <w:spacing w:before="100" w:beforeAutospacing="1" w:after="100" w:afterAutospacing="1" w:line="240" w:lineRule="auto"/>
        <w:jc w:val="both"/>
        <w:rPr>
          <w:sz w:val="20"/>
          <w:szCs w:val="20"/>
          <w:lang w:val="nl-NL"/>
        </w:rPr>
      </w:pPr>
      <w:r w:rsidRPr="00CD5C57">
        <w:rPr>
          <w:sz w:val="20"/>
          <w:szCs w:val="20"/>
          <w:lang w:val="nl-NL"/>
        </w:rPr>
        <w:t>Om het verschuldigde loon voor de maand oktober 2018 te kennen, moet men het bedrag waarop hij normaal recht zou hebben gehad als hij had gewerkt gedurende deze 3 dagen, hetzij 429,23 EUR (3.100 EUR x 12/52 x 3/5), aftrekken van zijn normaal loon. Men bekomt dan een bedrag van 2.670,77 EUR waarbij het verschuldigde bedrag voor 3 dagen educatief verlof moet worden gevoegd rekening houdend met de nieuwe loongrens van 2.928 EUR, hetzij 405,42 EUR  (2928 EUR x 12/52 x 3/5). Voor de maand oktober 2018 heeft de werknemer dus recht op 3.076,19 EUR. Door die 3 dagen educatief verlof is zijn maandloon dus iets lager.</w:t>
      </w:r>
    </w:p>
    <w:p w:rsidR="001D327B" w:rsidRPr="00CD5C57" w:rsidRDefault="00796ACC" w:rsidP="00673A9C">
      <w:pPr>
        <w:jc w:val="both"/>
        <w:rPr>
          <w:sz w:val="20"/>
          <w:szCs w:val="20"/>
          <w:lang w:val="nl-BE"/>
        </w:rPr>
      </w:pPr>
      <w:r w:rsidRPr="00CD5C57">
        <w:rPr>
          <w:sz w:val="20"/>
          <w:szCs w:val="20"/>
          <w:lang w:val="nl-BE"/>
        </w:rPr>
        <w:t>Opmerking </w:t>
      </w:r>
      <w:r w:rsidR="001D327B" w:rsidRPr="00CD5C57">
        <w:rPr>
          <w:sz w:val="20"/>
          <w:szCs w:val="20"/>
          <w:lang w:val="nl-BE"/>
        </w:rPr>
        <w:t xml:space="preserve">: </w:t>
      </w:r>
      <w:r w:rsidRPr="00CD5C57">
        <w:rPr>
          <w:sz w:val="20"/>
          <w:szCs w:val="20"/>
          <w:lang w:val="nl-BE"/>
        </w:rPr>
        <w:t xml:space="preserve">dit belet de werkgever </w:t>
      </w:r>
      <w:r w:rsidR="00757725" w:rsidRPr="00CD5C57">
        <w:rPr>
          <w:sz w:val="20"/>
          <w:szCs w:val="20"/>
          <w:lang w:val="nl-BE"/>
        </w:rPr>
        <w:t xml:space="preserve">uiteraard </w:t>
      </w:r>
      <w:r w:rsidRPr="00CD5C57">
        <w:rPr>
          <w:sz w:val="20"/>
          <w:szCs w:val="20"/>
          <w:lang w:val="nl-BE"/>
        </w:rPr>
        <w:t>niet om vrijwillig over te gaan tot de betaling van het volledige loon van de werknemer</w:t>
      </w:r>
      <w:r w:rsidR="00757725" w:rsidRPr="00CD5C57">
        <w:rPr>
          <w:strike/>
          <w:sz w:val="20"/>
          <w:szCs w:val="20"/>
          <w:lang w:val="nl-BE"/>
        </w:rPr>
        <w:t xml:space="preserve">. </w:t>
      </w:r>
    </w:p>
    <w:p w:rsidR="001D327B" w:rsidRPr="00CD5C57" w:rsidRDefault="001D327B" w:rsidP="00673A9C">
      <w:pPr>
        <w:jc w:val="both"/>
        <w:rPr>
          <w:sz w:val="20"/>
          <w:szCs w:val="20"/>
          <w:lang w:val="nl-BE"/>
        </w:rPr>
      </w:pPr>
    </w:p>
    <w:p w:rsidR="00443504" w:rsidRPr="005677D5" w:rsidRDefault="005677D5" w:rsidP="00673A9C">
      <w:pPr>
        <w:pStyle w:val="Heading3"/>
        <w:numPr>
          <w:ilvl w:val="0"/>
          <w:numId w:val="14"/>
        </w:numPr>
        <w:jc w:val="both"/>
        <w:rPr>
          <w:rStyle w:val="2hdnum"/>
          <w:lang w:val="nl-BE"/>
        </w:rPr>
      </w:pPr>
      <w:bookmarkStart w:id="13" w:name="_Toc525288962"/>
      <w:bookmarkStart w:id="14" w:name="_Toc529366553"/>
      <w:r w:rsidRPr="005677D5">
        <w:rPr>
          <w:rStyle w:val="2hdnum"/>
          <w:lang w:val="nl-BE"/>
        </w:rPr>
        <w:t xml:space="preserve">Welke formaliteiten moet de werknemer vervullen om </w:t>
      </w:r>
      <w:r w:rsidR="003715CE" w:rsidRPr="005677D5">
        <w:rPr>
          <w:rStyle w:val="2hdnum"/>
          <w:lang w:val="nl-BE"/>
        </w:rPr>
        <w:t>educatief verlof</w:t>
      </w:r>
      <w:r w:rsidRPr="005677D5">
        <w:rPr>
          <w:rStyle w:val="2hdnum"/>
          <w:lang w:val="nl-BE"/>
        </w:rPr>
        <w:t xml:space="preserve"> te genieten</w:t>
      </w:r>
      <w:r w:rsidR="00443504" w:rsidRPr="005677D5">
        <w:rPr>
          <w:rStyle w:val="2hdnum"/>
          <w:lang w:val="nl-BE"/>
        </w:rPr>
        <w:t>?</w:t>
      </w:r>
      <w:bookmarkEnd w:id="13"/>
      <w:bookmarkEnd w:id="14"/>
    </w:p>
    <w:p w:rsidR="00443504" w:rsidRPr="005677D5" w:rsidRDefault="00443504" w:rsidP="00673A9C">
      <w:pPr>
        <w:pStyle w:val="1hd"/>
        <w:spacing w:before="0" w:after="0" w:line="240" w:lineRule="auto"/>
        <w:jc w:val="both"/>
        <w:rPr>
          <w:rStyle w:val="2hdnum"/>
          <w:rFonts w:asciiTheme="minorHAnsi" w:hAnsiTheme="minorHAnsi" w:cs="Times New Roman"/>
          <w:lang w:val="nl-BE"/>
        </w:rPr>
      </w:pPr>
    </w:p>
    <w:p w:rsidR="00443504" w:rsidRPr="00902B71" w:rsidRDefault="005677D5" w:rsidP="00673A9C">
      <w:pPr>
        <w:spacing w:after="0" w:line="240" w:lineRule="auto"/>
        <w:jc w:val="both"/>
        <w:rPr>
          <w:sz w:val="20"/>
          <w:szCs w:val="20"/>
          <w:lang w:val="nl-BE"/>
        </w:rPr>
      </w:pPr>
      <w:r w:rsidRPr="00902B71">
        <w:rPr>
          <w:sz w:val="20"/>
          <w:szCs w:val="20"/>
          <w:lang w:val="nl-BE"/>
        </w:rPr>
        <w:t xml:space="preserve">Om recht te hebben op betaald </w:t>
      </w:r>
      <w:r w:rsidR="001A6FD5" w:rsidRPr="00902B71">
        <w:rPr>
          <w:sz w:val="20"/>
          <w:szCs w:val="20"/>
          <w:lang w:val="nl-BE"/>
        </w:rPr>
        <w:t>educatief</w:t>
      </w:r>
      <w:r w:rsidRPr="00902B71">
        <w:rPr>
          <w:sz w:val="20"/>
          <w:szCs w:val="20"/>
          <w:lang w:val="nl-BE"/>
        </w:rPr>
        <w:t xml:space="preserve"> verlof </w:t>
      </w:r>
      <w:r w:rsidR="00902B71" w:rsidRPr="00902B71">
        <w:rPr>
          <w:sz w:val="20"/>
          <w:szCs w:val="20"/>
          <w:lang w:val="nl-BE"/>
        </w:rPr>
        <w:t>moet de werk</w:t>
      </w:r>
      <w:r w:rsidR="001819D6">
        <w:rPr>
          <w:sz w:val="20"/>
          <w:szCs w:val="20"/>
          <w:lang w:val="nl-BE"/>
        </w:rPr>
        <w:t>nemer</w:t>
      </w:r>
      <w:r w:rsidR="00902B71" w:rsidRPr="00902B71">
        <w:rPr>
          <w:sz w:val="20"/>
          <w:szCs w:val="20"/>
          <w:lang w:val="nl-BE"/>
        </w:rPr>
        <w:t xml:space="preserve"> verschillende formaliteiten vervullen ten opzichte van zijn werkgever</w:t>
      </w:r>
      <w:r w:rsidR="00443504" w:rsidRPr="00902B71">
        <w:rPr>
          <w:sz w:val="20"/>
          <w:szCs w:val="20"/>
          <w:lang w:val="nl-BE"/>
        </w:rPr>
        <w:t>.</w:t>
      </w:r>
    </w:p>
    <w:p w:rsidR="00443504" w:rsidRPr="00902B71" w:rsidRDefault="00443504" w:rsidP="00673A9C">
      <w:pPr>
        <w:spacing w:after="0" w:line="240" w:lineRule="auto"/>
        <w:jc w:val="both"/>
        <w:rPr>
          <w:sz w:val="20"/>
          <w:szCs w:val="20"/>
          <w:lang w:val="nl-BE"/>
        </w:rPr>
      </w:pPr>
    </w:p>
    <w:p w:rsidR="00443504" w:rsidRPr="00902B71" w:rsidRDefault="00902B71" w:rsidP="00673A9C">
      <w:pPr>
        <w:pStyle w:val="ListParagraph"/>
        <w:numPr>
          <w:ilvl w:val="0"/>
          <w:numId w:val="16"/>
        </w:numPr>
        <w:spacing w:after="0" w:line="240" w:lineRule="auto"/>
        <w:jc w:val="both"/>
        <w:rPr>
          <w:rFonts w:cs="Times New Roman"/>
          <w:sz w:val="20"/>
          <w:szCs w:val="20"/>
          <w:lang w:val="nl-BE"/>
        </w:rPr>
      </w:pPr>
      <w:r w:rsidRPr="00902B71">
        <w:rPr>
          <w:sz w:val="20"/>
          <w:szCs w:val="20"/>
          <w:lang w:val="nl-BE"/>
        </w:rPr>
        <w:t xml:space="preserve">Om het recht op educatief verlof te openen, moet hij zijn werkgever een  </w:t>
      </w:r>
      <w:r w:rsidRPr="00902B71">
        <w:rPr>
          <w:b/>
          <w:sz w:val="20"/>
          <w:szCs w:val="20"/>
          <w:u w:val="single"/>
          <w:lang w:val="nl-BE"/>
        </w:rPr>
        <w:t>getuigschrift van regelmatige inschrijving</w:t>
      </w:r>
      <w:r w:rsidR="00443504" w:rsidRPr="00902B71">
        <w:rPr>
          <w:sz w:val="20"/>
          <w:szCs w:val="20"/>
          <w:lang w:val="nl-BE"/>
        </w:rPr>
        <w:t xml:space="preserve"> </w:t>
      </w:r>
      <w:r>
        <w:rPr>
          <w:sz w:val="20"/>
          <w:szCs w:val="20"/>
          <w:lang w:val="nl-BE"/>
        </w:rPr>
        <w:t>op één of meer opleidingen bezorgen</w:t>
      </w:r>
      <w:r w:rsidR="00443504" w:rsidRPr="00902B71">
        <w:rPr>
          <w:sz w:val="20"/>
          <w:szCs w:val="20"/>
          <w:lang w:val="nl-BE"/>
        </w:rPr>
        <w:t>.</w:t>
      </w:r>
    </w:p>
    <w:p w:rsidR="00443504" w:rsidRPr="0066454C" w:rsidRDefault="00902B71" w:rsidP="00673A9C">
      <w:pPr>
        <w:pStyle w:val="ListParagraph"/>
        <w:numPr>
          <w:ilvl w:val="1"/>
          <w:numId w:val="16"/>
        </w:numPr>
        <w:spacing w:after="0" w:line="240" w:lineRule="auto"/>
        <w:jc w:val="both"/>
        <w:rPr>
          <w:rFonts w:cs="Times New Roman"/>
          <w:sz w:val="20"/>
          <w:szCs w:val="20"/>
          <w:lang w:val="nl-BE"/>
        </w:rPr>
      </w:pPr>
      <w:r w:rsidRPr="0066454C">
        <w:rPr>
          <w:sz w:val="20"/>
          <w:szCs w:val="20"/>
          <w:lang w:val="nl-BE"/>
        </w:rPr>
        <w:t xml:space="preserve">Het </w:t>
      </w:r>
      <w:r w:rsidR="001819D6" w:rsidRPr="001819D6">
        <w:rPr>
          <w:sz w:val="20"/>
          <w:szCs w:val="20"/>
          <w:lang w:val="nl-BE"/>
        </w:rPr>
        <w:t xml:space="preserve">inschrijvingsbewijs </w:t>
      </w:r>
      <w:r w:rsidRPr="0066454C">
        <w:rPr>
          <w:sz w:val="20"/>
          <w:szCs w:val="20"/>
          <w:lang w:val="nl-BE"/>
        </w:rPr>
        <w:t>kan aangetekend</w:t>
      </w:r>
      <w:r w:rsidR="001819D6">
        <w:rPr>
          <w:sz w:val="20"/>
          <w:szCs w:val="20"/>
          <w:lang w:val="nl-BE"/>
        </w:rPr>
        <w:t xml:space="preserve"> </w:t>
      </w:r>
      <w:r w:rsidR="0066454C" w:rsidRPr="0066454C">
        <w:rPr>
          <w:sz w:val="20"/>
          <w:szCs w:val="20"/>
          <w:lang w:val="nl-BE"/>
        </w:rPr>
        <w:t>worden verstuurd of worden overhandigd</w:t>
      </w:r>
      <w:r w:rsidR="0066454C">
        <w:rPr>
          <w:sz w:val="20"/>
          <w:szCs w:val="20"/>
          <w:lang w:val="nl-BE"/>
        </w:rPr>
        <w:t xml:space="preserve"> waarbij de handtekening van de werkgever op het du</w:t>
      </w:r>
      <w:r w:rsidR="00784C4C">
        <w:rPr>
          <w:sz w:val="20"/>
          <w:szCs w:val="20"/>
          <w:lang w:val="nl-BE"/>
        </w:rPr>
        <w:t xml:space="preserve">plicaat </w:t>
      </w:r>
      <w:r w:rsidR="0066454C">
        <w:rPr>
          <w:sz w:val="20"/>
          <w:szCs w:val="20"/>
          <w:lang w:val="nl-BE"/>
        </w:rPr>
        <w:t>als ontvangstbewijs geldt</w:t>
      </w:r>
      <w:r w:rsidR="00443504" w:rsidRPr="0066454C">
        <w:rPr>
          <w:rFonts w:cs="Times New Roman"/>
          <w:sz w:val="20"/>
          <w:szCs w:val="20"/>
          <w:lang w:val="nl-BE"/>
        </w:rPr>
        <w:t>.</w:t>
      </w:r>
    </w:p>
    <w:p w:rsidR="00443504" w:rsidRPr="001819D6" w:rsidRDefault="001819D6" w:rsidP="00673A9C">
      <w:pPr>
        <w:pStyle w:val="ListParagraph"/>
        <w:numPr>
          <w:ilvl w:val="1"/>
          <w:numId w:val="16"/>
        </w:numPr>
        <w:spacing w:after="0" w:line="240" w:lineRule="auto"/>
        <w:jc w:val="both"/>
        <w:rPr>
          <w:rFonts w:cs="Times New Roman"/>
          <w:sz w:val="20"/>
          <w:szCs w:val="20"/>
          <w:lang w:val="nl-BE"/>
        </w:rPr>
      </w:pPr>
      <w:r w:rsidRPr="001819D6">
        <w:rPr>
          <w:sz w:val="20"/>
          <w:szCs w:val="20"/>
          <w:lang w:val="nl-BE"/>
        </w:rPr>
        <w:t xml:space="preserve">Het inschrijvingsbewijs moet uiterlijk op </w:t>
      </w:r>
      <w:r w:rsidR="00443504" w:rsidRPr="001819D6">
        <w:rPr>
          <w:b/>
          <w:sz w:val="20"/>
          <w:szCs w:val="20"/>
          <w:lang w:val="nl-BE"/>
        </w:rPr>
        <w:t>31 o</w:t>
      </w:r>
      <w:r w:rsidRPr="001819D6">
        <w:rPr>
          <w:b/>
          <w:sz w:val="20"/>
          <w:szCs w:val="20"/>
          <w:lang w:val="nl-BE"/>
        </w:rPr>
        <w:t xml:space="preserve">ktober </w:t>
      </w:r>
      <w:r w:rsidRPr="001819D6">
        <w:rPr>
          <w:sz w:val="20"/>
          <w:szCs w:val="20"/>
          <w:lang w:val="nl-BE"/>
        </w:rPr>
        <w:t xml:space="preserve">worden bezorgd. In geval van laattijdige inschrijving na 31 oktober en bij verandering van werkgever tijdens het schooljaar moet de aanvraag voor </w:t>
      </w:r>
      <w:r w:rsidR="003715CE" w:rsidRPr="001819D6">
        <w:rPr>
          <w:sz w:val="20"/>
          <w:szCs w:val="20"/>
          <w:lang w:val="nl-BE"/>
        </w:rPr>
        <w:t>betaald educatief verlof</w:t>
      </w:r>
      <w:r w:rsidR="00443504" w:rsidRPr="001819D6">
        <w:rPr>
          <w:sz w:val="20"/>
          <w:szCs w:val="20"/>
          <w:lang w:val="nl-BE"/>
        </w:rPr>
        <w:t xml:space="preserve"> </w:t>
      </w:r>
      <w:r w:rsidRPr="001819D6">
        <w:rPr>
          <w:sz w:val="20"/>
          <w:szCs w:val="20"/>
          <w:lang w:val="nl-BE"/>
        </w:rPr>
        <w:t xml:space="preserve">uiterlijk binnen </w:t>
      </w:r>
      <w:r w:rsidR="00443504" w:rsidRPr="001819D6">
        <w:rPr>
          <w:b/>
          <w:sz w:val="20"/>
          <w:szCs w:val="20"/>
          <w:lang w:val="nl-BE"/>
        </w:rPr>
        <w:t xml:space="preserve">15 </w:t>
      </w:r>
      <w:r>
        <w:rPr>
          <w:b/>
          <w:sz w:val="20"/>
          <w:szCs w:val="20"/>
          <w:lang w:val="nl-BE"/>
        </w:rPr>
        <w:t xml:space="preserve"> </w:t>
      </w:r>
      <w:r w:rsidRPr="001819D6">
        <w:rPr>
          <w:sz w:val="20"/>
          <w:szCs w:val="20"/>
          <w:lang w:val="nl-BE"/>
        </w:rPr>
        <w:t>dagen</w:t>
      </w:r>
      <w:r>
        <w:rPr>
          <w:b/>
          <w:sz w:val="20"/>
          <w:szCs w:val="20"/>
          <w:lang w:val="nl-BE"/>
        </w:rPr>
        <w:t xml:space="preserve"> </w:t>
      </w:r>
      <w:r w:rsidRPr="001819D6">
        <w:rPr>
          <w:sz w:val="20"/>
          <w:szCs w:val="20"/>
          <w:lang w:val="nl-BE"/>
        </w:rPr>
        <w:t xml:space="preserve">na </w:t>
      </w:r>
      <w:r>
        <w:rPr>
          <w:sz w:val="20"/>
          <w:szCs w:val="20"/>
          <w:lang w:val="nl-BE"/>
        </w:rPr>
        <w:t>de inschrijving of verandering van werkgever worden gedaan</w:t>
      </w:r>
      <w:r w:rsidR="00443504" w:rsidRPr="001819D6">
        <w:rPr>
          <w:sz w:val="20"/>
          <w:szCs w:val="20"/>
          <w:lang w:val="nl-BE"/>
        </w:rPr>
        <w:t>.</w:t>
      </w:r>
    </w:p>
    <w:p w:rsidR="00443504" w:rsidRPr="003C5DB8" w:rsidRDefault="001819D6" w:rsidP="00673A9C">
      <w:pPr>
        <w:pStyle w:val="ListParagraph"/>
        <w:numPr>
          <w:ilvl w:val="1"/>
          <w:numId w:val="16"/>
        </w:numPr>
        <w:spacing w:after="0" w:line="240" w:lineRule="auto"/>
        <w:jc w:val="both"/>
        <w:rPr>
          <w:rFonts w:cs="Times New Roman"/>
          <w:sz w:val="20"/>
          <w:szCs w:val="20"/>
          <w:lang w:val="nl-BE"/>
        </w:rPr>
      </w:pPr>
      <w:r w:rsidRPr="003C5DB8">
        <w:rPr>
          <w:sz w:val="20"/>
          <w:szCs w:val="20"/>
          <w:lang w:val="nl-BE"/>
        </w:rPr>
        <w:t xml:space="preserve">Het getuigschrift van regelmatige inschrijving moet </w:t>
      </w:r>
      <w:r w:rsidR="003C5DB8" w:rsidRPr="003C5DB8">
        <w:rPr>
          <w:sz w:val="20"/>
          <w:szCs w:val="20"/>
          <w:lang w:val="nl-BE"/>
        </w:rPr>
        <w:t>het lesrooster vermelden</w:t>
      </w:r>
      <w:r w:rsidR="00443504" w:rsidRPr="003C5DB8">
        <w:rPr>
          <w:snapToGrid w:val="0"/>
          <w:sz w:val="20"/>
          <w:szCs w:val="20"/>
          <w:lang w:val="nl-BE"/>
        </w:rPr>
        <w:t>.</w:t>
      </w:r>
    </w:p>
    <w:p w:rsidR="00443504" w:rsidRPr="003C5DB8" w:rsidRDefault="00443504" w:rsidP="00673A9C">
      <w:pPr>
        <w:pStyle w:val="blbl2"/>
        <w:spacing w:line="240" w:lineRule="auto"/>
        <w:ind w:left="340" w:firstLine="0"/>
        <w:jc w:val="both"/>
        <w:rPr>
          <w:rFonts w:asciiTheme="minorHAnsi" w:hAnsiTheme="minorHAnsi" w:cs="Times New Roman"/>
          <w:sz w:val="20"/>
          <w:szCs w:val="20"/>
          <w:lang w:val="nl-BE"/>
        </w:rPr>
      </w:pPr>
    </w:p>
    <w:p w:rsidR="00443504" w:rsidRPr="003C5DB8" w:rsidRDefault="003C5DB8" w:rsidP="00673A9C">
      <w:pPr>
        <w:pStyle w:val="bl1"/>
        <w:numPr>
          <w:ilvl w:val="0"/>
          <w:numId w:val="16"/>
        </w:numPr>
        <w:spacing w:line="240" w:lineRule="auto"/>
        <w:jc w:val="both"/>
        <w:rPr>
          <w:rFonts w:asciiTheme="minorHAnsi" w:hAnsiTheme="minorHAnsi" w:cs="Times New Roman"/>
          <w:sz w:val="20"/>
          <w:szCs w:val="20"/>
          <w:lang w:val="nl-BE"/>
        </w:rPr>
      </w:pPr>
      <w:r w:rsidRPr="003C5DB8">
        <w:rPr>
          <w:rFonts w:asciiTheme="minorHAnsi" w:hAnsiTheme="minorHAnsi" w:cs="Times New Roman"/>
          <w:sz w:val="20"/>
          <w:szCs w:val="20"/>
          <w:lang w:val="nl-BE"/>
        </w:rPr>
        <w:lastRenderedPageBreak/>
        <w:t xml:space="preserve">Om het recht op educatief verlof te behouden, moet hij zijn werkgever elk kwartaal een </w:t>
      </w:r>
      <w:r w:rsidRPr="003C5DB8">
        <w:rPr>
          <w:rFonts w:asciiTheme="minorHAnsi" w:hAnsiTheme="minorHAnsi" w:cs="Times New Roman"/>
          <w:b/>
          <w:sz w:val="20"/>
          <w:szCs w:val="20"/>
          <w:u w:val="single"/>
          <w:lang w:val="nl-BE"/>
        </w:rPr>
        <w:t>getuigschrift van nauwgezetheid</w:t>
      </w:r>
      <w:r w:rsidRPr="003C5DB8">
        <w:rPr>
          <w:rFonts w:asciiTheme="minorHAnsi" w:hAnsiTheme="minorHAnsi" w:cs="Times New Roman"/>
          <w:sz w:val="20"/>
          <w:szCs w:val="20"/>
          <w:lang w:val="nl-BE"/>
        </w:rPr>
        <w:t xml:space="preserve"> bezorgen en hem de voorziene afwezigheden meedelen </w:t>
      </w:r>
      <w:r>
        <w:rPr>
          <w:rFonts w:asciiTheme="minorHAnsi" w:hAnsiTheme="minorHAnsi" w:cs="Times New Roman"/>
          <w:sz w:val="20"/>
          <w:szCs w:val="20"/>
          <w:lang w:val="nl-BE"/>
        </w:rPr>
        <w:t xml:space="preserve">zodat een planning van de </w:t>
      </w:r>
      <w:r w:rsidRPr="003C5DB8">
        <w:rPr>
          <w:rFonts w:asciiTheme="minorHAnsi" w:hAnsiTheme="minorHAnsi" w:cs="Times New Roman"/>
          <w:sz w:val="20"/>
          <w:szCs w:val="20"/>
          <w:lang w:val="nl-BE"/>
        </w:rPr>
        <w:t xml:space="preserve"> afwezigheden in de onderneming </w:t>
      </w:r>
      <w:r>
        <w:rPr>
          <w:rFonts w:asciiTheme="minorHAnsi" w:hAnsiTheme="minorHAnsi" w:cs="Times New Roman"/>
          <w:sz w:val="20"/>
          <w:szCs w:val="20"/>
          <w:lang w:val="nl-BE"/>
        </w:rPr>
        <w:t xml:space="preserve">kan worden opgesteld. </w:t>
      </w:r>
    </w:p>
    <w:p w:rsidR="00443504" w:rsidRPr="003C5DB8" w:rsidRDefault="00443504" w:rsidP="00673A9C">
      <w:pPr>
        <w:pStyle w:val="bl1"/>
        <w:spacing w:line="240" w:lineRule="auto"/>
        <w:ind w:left="0" w:firstLine="0"/>
        <w:jc w:val="both"/>
        <w:rPr>
          <w:rFonts w:asciiTheme="minorHAnsi" w:hAnsiTheme="minorHAnsi" w:cs="Times New Roman"/>
          <w:sz w:val="20"/>
          <w:szCs w:val="20"/>
          <w:lang w:val="nl-BE"/>
        </w:rPr>
      </w:pPr>
    </w:p>
    <w:p w:rsidR="00443504" w:rsidRPr="009667B5" w:rsidRDefault="00D3484F" w:rsidP="00673A9C">
      <w:pPr>
        <w:pStyle w:val="bl1"/>
        <w:numPr>
          <w:ilvl w:val="0"/>
          <w:numId w:val="16"/>
        </w:numPr>
        <w:spacing w:line="240" w:lineRule="auto"/>
        <w:jc w:val="both"/>
        <w:rPr>
          <w:rFonts w:ascii="Calibri" w:hAnsi="Calibri" w:cs="Times New Roman"/>
          <w:sz w:val="20"/>
          <w:szCs w:val="20"/>
          <w:lang w:val="nl-BE"/>
        </w:rPr>
      </w:pPr>
      <w:r w:rsidRPr="00D3484F">
        <w:rPr>
          <w:rFonts w:asciiTheme="minorHAnsi" w:hAnsiTheme="minorHAnsi" w:cs="Times New Roman"/>
          <w:sz w:val="20"/>
          <w:szCs w:val="20"/>
          <w:lang w:val="nl-BE"/>
        </w:rPr>
        <w:t xml:space="preserve">In voorkomend geval moet de werknemer een </w:t>
      </w:r>
      <w:r w:rsidR="009667B5" w:rsidRPr="009667B5">
        <w:rPr>
          <w:rFonts w:asciiTheme="minorHAnsi" w:hAnsiTheme="minorHAnsi" w:cs="Times New Roman"/>
          <w:b/>
          <w:sz w:val="20"/>
          <w:szCs w:val="20"/>
          <w:u w:val="single"/>
          <w:lang w:val="nl-BE"/>
        </w:rPr>
        <w:t>bewijs</w:t>
      </w:r>
      <w:r w:rsidRPr="00D3484F">
        <w:rPr>
          <w:rFonts w:asciiTheme="minorHAnsi" w:hAnsiTheme="minorHAnsi" w:cs="Times New Roman"/>
          <w:b/>
          <w:sz w:val="20"/>
          <w:szCs w:val="20"/>
          <w:u w:val="single"/>
          <w:lang w:val="nl-BE"/>
        </w:rPr>
        <w:t xml:space="preserve"> van </w:t>
      </w:r>
      <w:r>
        <w:rPr>
          <w:rFonts w:asciiTheme="minorHAnsi" w:hAnsiTheme="minorHAnsi" w:cs="Times New Roman"/>
          <w:b/>
          <w:sz w:val="20"/>
          <w:szCs w:val="20"/>
          <w:u w:val="single"/>
          <w:lang w:val="nl-BE"/>
        </w:rPr>
        <w:t>tweede examenzitting</w:t>
      </w:r>
      <w:r w:rsidR="00443504" w:rsidRPr="00D3484F">
        <w:rPr>
          <w:lang w:val="nl-BE"/>
        </w:rPr>
        <w:t xml:space="preserve"> </w:t>
      </w:r>
      <w:r w:rsidRPr="009667B5">
        <w:rPr>
          <w:rFonts w:ascii="Calibri" w:hAnsi="Calibri"/>
          <w:sz w:val="20"/>
          <w:szCs w:val="20"/>
          <w:lang w:val="nl-BE"/>
        </w:rPr>
        <w:t>bezorgen</w:t>
      </w:r>
      <w:r w:rsidR="00443504" w:rsidRPr="009667B5">
        <w:rPr>
          <w:rFonts w:ascii="Calibri" w:hAnsi="Calibri"/>
          <w:sz w:val="20"/>
          <w:szCs w:val="20"/>
          <w:lang w:val="nl-BE"/>
        </w:rPr>
        <w:t>.</w:t>
      </w:r>
    </w:p>
    <w:p w:rsidR="00A138B2" w:rsidRPr="00D3484F" w:rsidRDefault="00A138B2" w:rsidP="00673A9C">
      <w:pPr>
        <w:jc w:val="both"/>
        <w:rPr>
          <w:sz w:val="20"/>
          <w:szCs w:val="20"/>
          <w:lang w:val="nl-BE"/>
        </w:rPr>
      </w:pPr>
    </w:p>
    <w:p w:rsidR="00574C81" w:rsidRPr="00B55A3E" w:rsidRDefault="00B55A3E" w:rsidP="00673A9C">
      <w:pPr>
        <w:pStyle w:val="Heading3"/>
        <w:numPr>
          <w:ilvl w:val="0"/>
          <w:numId w:val="14"/>
        </w:numPr>
        <w:jc w:val="both"/>
        <w:rPr>
          <w:color w:val="000000"/>
          <w:lang w:val="nl-BE"/>
        </w:rPr>
      </w:pPr>
      <w:bookmarkStart w:id="15" w:name="_Toc529366554"/>
      <w:r w:rsidRPr="00B55A3E">
        <w:rPr>
          <w:lang w:val="nl-BE"/>
        </w:rPr>
        <w:t>Kan ik educatief verlof weigeren</w:t>
      </w:r>
      <w:r w:rsidR="00574C81" w:rsidRPr="00B55A3E">
        <w:rPr>
          <w:lang w:val="nl-BE"/>
        </w:rPr>
        <w:t>?</w:t>
      </w:r>
      <w:bookmarkEnd w:id="15"/>
    </w:p>
    <w:p w:rsidR="00F33F83" w:rsidRPr="00B55A3E" w:rsidRDefault="00F33F83" w:rsidP="00673A9C">
      <w:pPr>
        <w:pStyle w:val="2hd"/>
        <w:spacing w:before="0" w:after="0" w:line="240" w:lineRule="auto"/>
        <w:ind w:left="720" w:firstLine="0"/>
        <w:rPr>
          <w:rFonts w:asciiTheme="minorHAnsi" w:hAnsiTheme="minorHAnsi" w:cs="Times New Roman"/>
          <w:sz w:val="20"/>
          <w:szCs w:val="20"/>
          <w:lang w:val="nl-BE"/>
        </w:rPr>
      </w:pPr>
    </w:p>
    <w:p w:rsidR="006F487E" w:rsidRPr="008F12C4" w:rsidRDefault="00B55A3E" w:rsidP="00673A9C">
      <w:pPr>
        <w:pStyle w:val="textf"/>
        <w:jc w:val="both"/>
        <w:rPr>
          <w:rFonts w:asciiTheme="minorHAnsi" w:hAnsiTheme="minorHAnsi" w:cs="Times New Roman"/>
          <w:sz w:val="20"/>
          <w:szCs w:val="20"/>
          <w:lang w:val="nl-BE"/>
        </w:rPr>
      </w:pPr>
      <w:r w:rsidRPr="001F3F2C">
        <w:rPr>
          <w:rFonts w:asciiTheme="minorHAnsi" w:hAnsiTheme="minorHAnsi" w:cs="Times New Roman"/>
          <w:sz w:val="20"/>
          <w:szCs w:val="20"/>
          <w:lang w:val="nl-BE"/>
        </w:rPr>
        <w:t>B</w:t>
      </w:r>
      <w:r w:rsidR="003715CE" w:rsidRPr="001F3F2C">
        <w:rPr>
          <w:rFonts w:asciiTheme="minorHAnsi" w:hAnsiTheme="minorHAnsi" w:cs="Times New Roman"/>
          <w:sz w:val="20"/>
          <w:szCs w:val="20"/>
          <w:lang w:val="nl-BE"/>
        </w:rPr>
        <w:t>etaald educatief verlof</w:t>
      </w:r>
      <w:r w:rsidR="00263B02" w:rsidRPr="001F3F2C">
        <w:rPr>
          <w:rFonts w:asciiTheme="minorHAnsi" w:hAnsiTheme="minorHAnsi" w:cs="Times New Roman"/>
          <w:sz w:val="20"/>
          <w:szCs w:val="20"/>
          <w:lang w:val="nl-BE"/>
        </w:rPr>
        <w:t xml:space="preserve"> </w:t>
      </w:r>
      <w:r w:rsidRPr="001F3F2C">
        <w:rPr>
          <w:rFonts w:asciiTheme="minorHAnsi" w:hAnsiTheme="minorHAnsi" w:cs="Times New Roman"/>
          <w:sz w:val="20"/>
          <w:szCs w:val="20"/>
          <w:lang w:val="nl-BE"/>
        </w:rPr>
        <w:t xml:space="preserve">is een recht van de werknemer. </w:t>
      </w:r>
      <w:r w:rsidRPr="008F12C4">
        <w:rPr>
          <w:rFonts w:asciiTheme="minorHAnsi" w:hAnsiTheme="minorHAnsi" w:cs="Times New Roman"/>
          <w:sz w:val="20"/>
          <w:szCs w:val="20"/>
          <w:lang w:val="nl-BE"/>
        </w:rPr>
        <w:t>De werkgever kan zich er dan ook niet tegen verzetten</w:t>
      </w:r>
      <w:r w:rsidR="006F487E" w:rsidRPr="008F12C4">
        <w:rPr>
          <w:rFonts w:asciiTheme="minorHAnsi" w:hAnsiTheme="minorHAnsi" w:cs="Times New Roman"/>
          <w:sz w:val="20"/>
          <w:szCs w:val="20"/>
          <w:lang w:val="nl-BE"/>
        </w:rPr>
        <w:t>.</w:t>
      </w:r>
    </w:p>
    <w:p w:rsidR="006F487E" w:rsidRPr="008F12C4" w:rsidRDefault="006F487E" w:rsidP="00673A9C">
      <w:pPr>
        <w:pStyle w:val="textf"/>
        <w:spacing w:line="240" w:lineRule="auto"/>
        <w:jc w:val="both"/>
        <w:rPr>
          <w:rFonts w:asciiTheme="minorHAnsi" w:hAnsiTheme="minorHAnsi" w:cs="Times New Roman"/>
          <w:sz w:val="20"/>
          <w:szCs w:val="20"/>
          <w:lang w:val="nl-BE"/>
        </w:rPr>
      </w:pPr>
    </w:p>
    <w:p w:rsidR="00130D43" w:rsidRPr="008F12C4" w:rsidRDefault="008F12C4" w:rsidP="00673A9C">
      <w:pPr>
        <w:pStyle w:val="textf"/>
        <w:tabs>
          <w:tab w:val="clear" w:pos="340"/>
        </w:tabs>
        <w:spacing w:line="240" w:lineRule="auto"/>
        <w:jc w:val="both"/>
        <w:rPr>
          <w:rFonts w:asciiTheme="minorHAnsi" w:hAnsiTheme="minorHAnsi"/>
          <w:sz w:val="20"/>
          <w:szCs w:val="20"/>
          <w:lang w:val="nl-BE"/>
        </w:rPr>
      </w:pPr>
      <w:r w:rsidRPr="008F12C4">
        <w:rPr>
          <w:rFonts w:asciiTheme="minorHAnsi" w:hAnsiTheme="minorHAnsi" w:cs="Times New Roman"/>
          <w:sz w:val="20"/>
          <w:szCs w:val="20"/>
          <w:lang w:val="nl-BE"/>
        </w:rPr>
        <w:t xml:space="preserve">Als de werknemer de indieningstermijn van het getuigschrift van regelmatige inschrijving </w:t>
      </w:r>
      <w:r>
        <w:rPr>
          <w:rFonts w:asciiTheme="minorHAnsi" w:hAnsiTheme="minorHAnsi" w:cs="Times New Roman"/>
          <w:sz w:val="20"/>
          <w:szCs w:val="20"/>
          <w:lang w:val="nl-BE"/>
        </w:rPr>
        <w:t>niet in acht neemt</w:t>
      </w:r>
      <w:r w:rsidR="00964173" w:rsidRPr="008F12C4">
        <w:rPr>
          <w:rFonts w:asciiTheme="minorHAnsi" w:hAnsiTheme="minorHAnsi"/>
          <w:sz w:val="20"/>
          <w:szCs w:val="20"/>
          <w:lang w:val="nl-BE"/>
        </w:rPr>
        <w:t xml:space="preserve"> </w:t>
      </w:r>
      <w:r>
        <w:rPr>
          <w:rFonts w:asciiTheme="minorHAnsi" w:hAnsiTheme="minorHAnsi"/>
          <w:sz w:val="20"/>
          <w:szCs w:val="20"/>
          <w:lang w:val="nl-BE"/>
        </w:rPr>
        <w:t>(</w:t>
      </w:r>
      <w:r w:rsidRPr="008F12C4">
        <w:rPr>
          <w:rFonts w:asciiTheme="minorHAnsi" w:hAnsiTheme="minorHAnsi"/>
          <w:sz w:val="20"/>
          <w:szCs w:val="20"/>
          <w:lang w:val="nl-BE"/>
        </w:rPr>
        <w:t>zie vraag 7 betreffende het inschrijvingsbewijs</w:t>
      </w:r>
      <w:r>
        <w:rPr>
          <w:rFonts w:asciiTheme="minorHAnsi" w:hAnsiTheme="minorHAnsi"/>
          <w:sz w:val="20"/>
          <w:szCs w:val="20"/>
          <w:lang w:val="nl-BE"/>
        </w:rPr>
        <w:t xml:space="preserve">), dan kan de werkgever het aantal uren </w:t>
      </w:r>
      <w:r w:rsidR="003715CE" w:rsidRPr="008F12C4">
        <w:rPr>
          <w:rFonts w:asciiTheme="minorHAnsi" w:hAnsiTheme="minorHAnsi"/>
          <w:sz w:val="20"/>
          <w:szCs w:val="20"/>
          <w:lang w:val="nl-BE"/>
        </w:rPr>
        <w:t>betaald educatief verlof</w:t>
      </w:r>
      <w:r w:rsidR="00A33B00" w:rsidRPr="008F12C4">
        <w:rPr>
          <w:rFonts w:asciiTheme="minorHAnsi" w:hAnsiTheme="minorHAnsi"/>
          <w:sz w:val="20"/>
          <w:szCs w:val="20"/>
          <w:lang w:val="nl-BE"/>
        </w:rPr>
        <w:t xml:space="preserve"> </w:t>
      </w:r>
      <w:r>
        <w:rPr>
          <w:rFonts w:asciiTheme="minorHAnsi" w:hAnsiTheme="minorHAnsi"/>
          <w:sz w:val="20"/>
          <w:szCs w:val="20"/>
          <w:lang w:val="nl-BE"/>
        </w:rPr>
        <w:t>evenwel verminderen in functie van de laattijdige indiening</w:t>
      </w:r>
      <w:r w:rsidR="00A33B00" w:rsidRPr="008F12C4">
        <w:rPr>
          <w:rFonts w:asciiTheme="minorHAnsi" w:hAnsiTheme="minorHAnsi"/>
          <w:sz w:val="20"/>
          <w:szCs w:val="20"/>
          <w:lang w:val="nl-BE"/>
        </w:rPr>
        <w:t xml:space="preserve">. </w:t>
      </w:r>
    </w:p>
    <w:p w:rsidR="00D65126" w:rsidRPr="008F12C4" w:rsidRDefault="00D65126" w:rsidP="00673A9C">
      <w:pPr>
        <w:spacing w:after="0" w:line="240" w:lineRule="auto"/>
        <w:jc w:val="both"/>
        <w:rPr>
          <w:rFonts w:eastAsia="Times New Roman" w:cs="Times New Roman"/>
          <w:sz w:val="20"/>
          <w:szCs w:val="20"/>
          <w:lang w:val="nl-BE"/>
        </w:rPr>
      </w:pPr>
    </w:p>
    <w:p w:rsidR="00A33B00" w:rsidRPr="008F12C4" w:rsidRDefault="008F12C4" w:rsidP="00673A9C">
      <w:pPr>
        <w:spacing w:after="0" w:line="240" w:lineRule="auto"/>
        <w:jc w:val="both"/>
        <w:rPr>
          <w:rFonts w:eastAsia="Times New Roman" w:cs="Times New Roman"/>
          <w:sz w:val="20"/>
          <w:szCs w:val="20"/>
          <w:lang w:val="nl-BE"/>
        </w:rPr>
      </w:pPr>
      <w:r>
        <w:rPr>
          <w:rFonts w:eastAsia="Times New Roman" w:cs="Times New Roman"/>
          <w:sz w:val="20"/>
          <w:szCs w:val="20"/>
          <w:lang w:val="nl-BE"/>
        </w:rPr>
        <w:t>Bovendien kan de werknemer zijn recht op educatief verlof (tijdelijk) verliezen in de volgende gevallen</w:t>
      </w:r>
      <w:r w:rsidR="00A33B00" w:rsidRPr="008F12C4">
        <w:rPr>
          <w:rFonts w:eastAsia="Times New Roman" w:cs="Times New Roman"/>
          <w:sz w:val="20"/>
          <w:szCs w:val="20"/>
          <w:lang w:val="nl-BE"/>
        </w:rPr>
        <w:t>:</w:t>
      </w:r>
    </w:p>
    <w:p w:rsidR="00D65126" w:rsidRPr="008F12C4" w:rsidRDefault="008F12C4" w:rsidP="00673A9C">
      <w:pPr>
        <w:pStyle w:val="bl1"/>
        <w:numPr>
          <w:ilvl w:val="0"/>
          <w:numId w:val="1"/>
        </w:numPr>
        <w:spacing w:line="240" w:lineRule="auto"/>
        <w:jc w:val="both"/>
        <w:rPr>
          <w:rFonts w:asciiTheme="minorHAnsi" w:hAnsiTheme="minorHAnsi" w:cs="Times New Roman"/>
          <w:sz w:val="20"/>
          <w:szCs w:val="20"/>
          <w:lang w:val="nl-BE"/>
        </w:rPr>
      </w:pPr>
      <w:r>
        <w:rPr>
          <w:rFonts w:asciiTheme="minorHAnsi" w:hAnsiTheme="minorHAnsi" w:cs="Times New Roman"/>
          <w:sz w:val="20"/>
          <w:szCs w:val="20"/>
          <w:lang w:val="nl-BE"/>
        </w:rPr>
        <w:t xml:space="preserve">ongewettigde afwezigheden voor </w:t>
      </w:r>
      <w:r w:rsidRPr="008F12C4">
        <w:rPr>
          <w:rFonts w:asciiTheme="minorHAnsi" w:hAnsiTheme="minorHAnsi" w:cs="Times New Roman"/>
          <w:sz w:val="20"/>
          <w:szCs w:val="20"/>
          <w:lang w:val="nl-BE"/>
        </w:rPr>
        <w:t xml:space="preserve">meer dan 10 % </w:t>
      </w:r>
      <w:r>
        <w:rPr>
          <w:rFonts w:asciiTheme="minorHAnsi" w:hAnsiTheme="minorHAnsi" w:cs="Times New Roman"/>
          <w:sz w:val="20"/>
          <w:szCs w:val="20"/>
          <w:lang w:val="nl-BE"/>
        </w:rPr>
        <w:t xml:space="preserve">van de </w:t>
      </w:r>
      <w:r w:rsidR="006E3465">
        <w:rPr>
          <w:rFonts w:asciiTheme="minorHAnsi" w:hAnsiTheme="minorHAnsi" w:cs="Times New Roman"/>
          <w:sz w:val="20"/>
          <w:szCs w:val="20"/>
          <w:lang w:val="nl-BE"/>
        </w:rPr>
        <w:t xml:space="preserve">werkelijk </w:t>
      </w:r>
      <w:r>
        <w:rPr>
          <w:rFonts w:asciiTheme="minorHAnsi" w:hAnsiTheme="minorHAnsi" w:cs="Times New Roman"/>
          <w:sz w:val="20"/>
          <w:szCs w:val="20"/>
          <w:lang w:val="nl-BE"/>
        </w:rPr>
        <w:t>gegeven cursusuren</w:t>
      </w:r>
      <w:r w:rsidR="006E3465">
        <w:rPr>
          <w:rFonts w:asciiTheme="minorHAnsi" w:hAnsiTheme="minorHAnsi" w:cs="Times New Roman"/>
          <w:sz w:val="20"/>
          <w:szCs w:val="20"/>
          <w:lang w:val="nl-BE"/>
        </w:rPr>
        <w:t xml:space="preserve">: verlies van het </w:t>
      </w:r>
      <w:r w:rsidRPr="008F12C4">
        <w:rPr>
          <w:rFonts w:asciiTheme="minorHAnsi" w:hAnsiTheme="minorHAnsi" w:cs="Times New Roman"/>
          <w:sz w:val="20"/>
          <w:szCs w:val="20"/>
          <w:lang w:val="nl-BE"/>
        </w:rPr>
        <w:t xml:space="preserve"> recht op educatief verlof </w:t>
      </w:r>
      <w:r w:rsidR="006E3465">
        <w:rPr>
          <w:rFonts w:asciiTheme="minorHAnsi" w:hAnsiTheme="minorHAnsi" w:cs="Times New Roman"/>
          <w:sz w:val="20"/>
          <w:szCs w:val="20"/>
          <w:lang w:val="nl-BE"/>
        </w:rPr>
        <w:t xml:space="preserve">gedurende </w:t>
      </w:r>
      <w:r w:rsidRPr="008F12C4">
        <w:rPr>
          <w:rFonts w:asciiTheme="minorHAnsi" w:hAnsiTheme="minorHAnsi" w:cs="Times New Roman"/>
          <w:sz w:val="20"/>
          <w:szCs w:val="20"/>
          <w:lang w:val="nl-BE"/>
        </w:rPr>
        <w:t>6 maanden</w:t>
      </w:r>
      <w:r w:rsidR="00750E4E" w:rsidRPr="008F12C4">
        <w:rPr>
          <w:rFonts w:asciiTheme="minorHAnsi" w:hAnsiTheme="minorHAnsi" w:cs="Times New Roman"/>
          <w:sz w:val="20"/>
          <w:szCs w:val="20"/>
          <w:lang w:val="nl-BE"/>
        </w:rPr>
        <w:t>;</w:t>
      </w:r>
    </w:p>
    <w:p w:rsidR="00D65126" w:rsidRPr="006E3465" w:rsidRDefault="006E3465" w:rsidP="00673A9C">
      <w:pPr>
        <w:pStyle w:val="ListParagraph"/>
        <w:numPr>
          <w:ilvl w:val="0"/>
          <w:numId w:val="1"/>
        </w:numPr>
        <w:spacing w:line="240" w:lineRule="auto"/>
        <w:jc w:val="both"/>
        <w:rPr>
          <w:rFonts w:cs="Times New Roman"/>
          <w:sz w:val="20"/>
          <w:szCs w:val="20"/>
          <w:lang w:val="nl-BE"/>
        </w:rPr>
      </w:pPr>
      <w:r w:rsidRPr="006E3465">
        <w:rPr>
          <w:rFonts w:cs="Times New Roman"/>
          <w:sz w:val="20"/>
          <w:szCs w:val="20"/>
          <w:lang w:val="nl-BE"/>
        </w:rPr>
        <w:t xml:space="preserve">uitoefening van een winstgevende activiteit tijdens het verlof: </w:t>
      </w:r>
      <w:r w:rsidRPr="006E3465">
        <w:rPr>
          <w:rFonts w:eastAsiaTheme="minorEastAsia" w:cs="Times New Roman"/>
          <w:color w:val="000000"/>
          <w:sz w:val="20"/>
          <w:szCs w:val="20"/>
          <w:lang w:val="nl-BE"/>
        </w:rPr>
        <w:t xml:space="preserve">verlies van het  recht op educatief verlof gedurende </w:t>
      </w:r>
      <w:r w:rsidRPr="006E3465">
        <w:rPr>
          <w:rFonts w:cs="Times New Roman"/>
          <w:sz w:val="20"/>
          <w:szCs w:val="20"/>
          <w:lang w:val="nl-BE"/>
        </w:rPr>
        <w:t>12 maanden</w:t>
      </w:r>
      <w:r w:rsidR="00750E4E" w:rsidRPr="006E3465">
        <w:rPr>
          <w:rFonts w:cs="Times New Roman"/>
          <w:sz w:val="20"/>
          <w:szCs w:val="20"/>
          <w:lang w:val="nl-BE"/>
        </w:rPr>
        <w:t>;</w:t>
      </w:r>
    </w:p>
    <w:p w:rsidR="00750E4E" w:rsidRPr="006E3465" w:rsidRDefault="006E3465" w:rsidP="00673A9C">
      <w:pPr>
        <w:pStyle w:val="ListParagraph"/>
        <w:numPr>
          <w:ilvl w:val="0"/>
          <w:numId w:val="1"/>
        </w:numPr>
        <w:spacing w:line="240" w:lineRule="auto"/>
        <w:jc w:val="both"/>
        <w:rPr>
          <w:rFonts w:cs="Times New Roman"/>
          <w:sz w:val="20"/>
          <w:szCs w:val="20"/>
          <w:lang w:val="nl-BE"/>
        </w:rPr>
      </w:pPr>
      <w:r w:rsidRPr="006E3465">
        <w:rPr>
          <w:rFonts w:cs="Times New Roman"/>
          <w:sz w:val="20"/>
          <w:szCs w:val="20"/>
          <w:lang w:val="nl-BE"/>
        </w:rPr>
        <w:t xml:space="preserve">tweemaal niet geslaagd </w:t>
      </w:r>
      <w:r>
        <w:rPr>
          <w:rFonts w:cs="Times New Roman"/>
          <w:sz w:val="20"/>
          <w:szCs w:val="20"/>
          <w:lang w:val="nl-BE"/>
        </w:rPr>
        <w:t xml:space="preserve">zijn </w:t>
      </w:r>
      <w:r w:rsidRPr="006E3465">
        <w:rPr>
          <w:rFonts w:cs="Times New Roman"/>
          <w:sz w:val="20"/>
          <w:szCs w:val="20"/>
          <w:lang w:val="nl-BE"/>
        </w:rPr>
        <w:t>voor hetzelfde jaar van dezelfde cursus (tenzij omstandigheden onafhankelijk van zijn wil): verlies van het  recht op educatief verlof voor deze cursus</w:t>
      </w:r>
      <w:r w:rsidR="00750E4E" w:rsidRPr="006E3465">
        <w:rPr>
          <w:rFonts w:cs="Times New Roman"/>
          <w:sz w:val="20"/>
          <w:szCs w:val="20"/>
          <w:lang w:val="nl-BE"/>
        </w:rPr>
        <w:t>;</w:t>
      </w:r>
    </w:p>
    <w:p w:rsidR="00130D43" w:rsidRDefault="006E3465" w:rsidP="00673A9C">
      <w:pPr>
        <w:pStyle w:val="ListParagraph"/>
        <w:numPr>
          <w:ilvl w:val="0"/>
          <w:numId w:val="1"/>
        </w:numPr>
        <w:spacing w:line="240" w:lineRule="auto"/>
        <w:jc w:val="both"/>
        <w:rPr>
          <w:rFonts w:cs="Times New Roman"/>
          <w:sz w:val="20"/>
          <w:szCs w:val="20"/>
          <w:lang w:val="nl-BE"/>
        </w:rPr>
      </w:pPr>
      <w:r w:rsidRPr="009A1D71">
        <w:rPr>
          <w:rFonts w:cs="Times New Roman"/>
          <w:sz w:val="20"/>
          <w:szCs w:val="20"/>
          <w:lang w:val="nl-BE"/>
        </w:rPr>
        <w:t xml:space="preserve">als het driemaandelijkse getuigschrift van nauwgezetheid </w:t>
      </w:r>
      <w:r w:rsidR="009A1D71" w:rsidRPr="009A1D71">
        <w:rPr>
          <w:rFonts w:cs="Times New Roman"/>
          <w:sz w:val="20"/>
          <w:szCs w:val="20"/>
          <w:lang w:val="nl-BE"/>
        </w:rPr>
        <w:t>(zie vraag 7 betreffende het attest van nauwgezetheid) niet wordt bezorgd: in dat geval kan de werkgever het betaald educatief weigeren zolang hij niet in het bezit is van het getuigschrift van nauwgezetheid van het betreffende kwartaal</w:t>
      </w:r>
      <w:r w:rsidR="009A1D71">
        <w:rPr>
          <w:rFonts w:cs="Times New Roman"/>
          <w:sz w:val="20"/>
          <w:szCs w:val="20"/>
          <w:lang w:val="nl-BE"/>
        </w:rPr>
        <w:t>;</w:t>
      </w:r>
    </w:p>
    <w:p w:rsidR="009A1D71" w:rsidRDefault="009A1D71" w:rsidP="00673A9C">
      <w:pPr>
        <w:pStyle w:val="ListParagraph"/>
        <w:numPr>
          <w:ilvl w:val="0"/>
          <w:numId w:val="1"/>
        </w:numPr>
        <w:spacing w:line="240" w:lineRule="auto"/>
        <w:jc w:val="both"/>
        <w:rPr>
          <w:rFonts w:cs="Times New Roman"/>
          <w:sz w:val="20"/>
          <w:szCs w:val="20"/>
          <w:lang w:val="nl-BE"/>
        </w:rPr>
      </w:pPr>
      <w:r>
        <w:rPr>
          <w:rFonts w:cs="Times New Roman"/>
          <w:sz w:val="20"/>
          <w:szCs w:val="20"/>
          <w:lang w:val="nl-BE"/>
        </w:rPr>
        <w:t>onderbrek</w:t>
      </w:r>
      <w:r w:rsidR="00F13F6E">
        <w:rPr>
          <w:rFonts w:cs="Times New Roman"/>
          <w:sz w:val="20"/>
          <w:szCs w:val="20"/>
          <w:lang w:val="nl-BE"/>
        </w:rPr>
        <w:t>ing of stopzetting</w:t>
      </w:r>
      <w:r>
        <w:rPr>
          <w:rFonts w:cs="Times New Roman"/>
          <w:sz w:val="20"/>
          <w:szCs w:val="20"/>
          <w:lang w:val="nl-BE"/>
        </w:rPr>
        <w:t xml:space="preserve"> van de opleiding: de werknemer moet de werkgever hiervan uiterlijk binnen 5 dagen na </w:t>
      </w:r>
      <w:r w:rsidR="00F13F6E">
        <w:rPr>
          <w:rFonts w:cs="Times New Roman"/>
          <w:sz w:val="20"/>
          <w:szCs w:val="20"/>
          <w:lang w:val="nl-BE"/>
        </w:rPr>
        <w:t>de onderbreking of stopzetting</w:t>
      </w:r>
      <w:r>
        <w:rPr>
          <w:rFonts w:cs="Times New Roman"/>
          <w:sz w:val="20"/>
          <w:szCs w:val="20"/>
          <w:lang w:val="nl-BE"/>
        </w:rPr>
        <w:t xml:space="preserve"> in kennis stellen. Het educatief verlof wordt dan niet meer toegekend vanaf deze </w:t>
      </w:r>
      <w:r w:rsidRPr="009A1D71">
        <w:rPr>
          <w:rFonts w:cs="Times New Roman"/>
          <w:sz w:val="20"/>
          <w:szCs w:val="20"/>
          <w:lang w:val="nl-BE"/>
        </w:rPr>
        <w:t>kennisgeving</w:t>
      </w:r>
      <w:r>
        <w:rPr>
          <w:rFonts w:cs="Times New Roman"/>
          <w:sz w:val="20"/>
          <w:szCs w:val="20"/>
          <w:lang w:val="nl-BE"/>
        </w:rPr>
        <w:t>.</w:t>
      </w:r>
    </w:p>
    <w:p w:rsidR="00D65126" w:rsidRPr="001F3F2C" w:rsidRDefault="00D65126" w:rsidP="00673A9C">
      <w:pPr>
        <w:pStyle w:val="1hd"/>
        <w:spacing w:before="0" w:after="0" w:line="240" w:lineRule="auto"/>
        <w:jc w:val="both"/>
        <w:rPr>
          <w:rStyle w:val="2hdnum"/>
          <w:rFonts w:asciiTheme="minorHAnsi" w:hAnsiTheme="minorHAnsi" w:cs="Times New Roman"/>
          <w:lang w:val="nl-BE"/>
        </w:rPr>
      </w:pPr>
    </w:p>
    <w:p w:rsidR="005C3E8A" w:rsidRPr="009A1D71" w:rsidRDefault="009A1D71" w:rsidP="00673A9C">
      <w:pPr>
        <w:pStyle w:val="Heading3"/>
        <w:numPr>
          <w:ilvl w:val="0"/>
          <w:numId w:val="14"/>
        </w:numPr>
        <w:jc w:val="both"/>
        <w:rPr>
          <w:lang w:val="nl-BE"/>
        </w:rPr>
      </w:pPr>
      <w:bookmarkStart w:id="16" w:name="_Toc529366555"/>
      <w:r w:rsidRPr="009A1D71">
        <w:rPr>
          <w:lang w:val="nl-BE"/>
        </w:rPr>
        <w:t>Kan ik een werknemer ontslaan die een aanvraag v</w:t>
      </w:r>
      <w:r>
        <w:rPr>
          <w:lang w:val="nl-BE"/>
        </w:rPr>
        <w:t xml:space="preserve">oor </w:t>
      </w:r>
      <w:r w:rsidR="003715CE" w:rsidRPr="009A1D71">
        <w:rPr>
          <w:lang w:val="nl-BE"/>
        </w:rPr>
        <w:t>educatief verlof</w:t>
      </w:r>
      <w:r>
        <w:rPr>
          <w:lang w:val="nl-BE"/>
        </w:rPr>
        <w:t xml:space="preserve"> heeft ingediend</w:t>
      </w:r>
      <w:r w:rsidR="00D65126" w:rsidRPr="009A1D71">
        <w:rPr>
          <w:lang w:val="nl-BE"/>
        </w:rPr>
        <w:t>?</w:t>
      </w:r>
      <w:bookmarkEnd w:id="16"/>
    </w:p>
    <w:p w:rsidR="00D65126" w:rsidRPr="0057713E" w:rsidRDefault="00D65126" w:rsidP="00673A9C">
      <w:pPr>
        <w:jc w:val="both"/>
        <w:rPr>
          <w:sz w:val="20"/>
          <w:szCs w:val="20"/>
          <w:lang w:val="nl-BE"/>
        </w:rPr>
      </w:pPr>
    </w:p>
    <w:p w:rsidR="0057713E" w:rsidRPr="0057713E" w:rsidRDefault="00455B58" w:rsidP="00673A9C">
      <w:pPr>
        <w:pStyle w:val="Heading4"/>
        <w:numPr>
          <w:ilvl w:val="1"/>
          <w:numId w:val="14"/>
        </w:numPr>
        <w:jc w:val="both"/>
        <w:rPr>
          <w:lang w:val="nl-BE"/>
        </w:rPr>
      </w:pPr>
      <w:r>
        <w:rPr>
          <w:lang w:val="nl-BE"/>
        </w:rPr>
        <w:t>Ontslagverbod: p</w:t>
      </w:r>
      <w:r w:rsidR="0057713E">
        <w:rPr>
          <w:lang w:val="nl-BE"/>
        </w:rPr>
        <w:t>rincipe</w:t>
      </w:r>
    </w:p>
    <w:p w:rsidR="00FA2503" w:rsidRPr="00FA2503" w:rsidRDefault="00FA2503" w:rsidP="00673A9C">
      <w:pPr>
        <w:pStyle w:val="bl1"/>
        <w:spacing w:line="240" w:lineRule="auto"/>
        <w:ind w:left="720" w:firstLine="0"/>
        <w:jc w:val="both"/>
        <w:rPr>
          <w:rFonts w:asciiTheme="minorHAnsi" w:hAnsiTheme="minorHAnsi"/>
          <w:sz w:val="16"/>
          <w:szCs w:val="16"/>
          <w:lang w:val="nl-BE"/>
        </w:rPr>
      </w:pPr>
    </w:p>
    <w:p w:rsidR="0057713E" w:rsidRPr="0057713E" w:rsidRDefault="0057713E" w:rsidP="00673A9C">
      <w:pPr>
        <w:numPr>
          <w:ilvl w:val="12"/>
          <w:numId w:val="0"/>
        </w:numPr>
        <w:jc w:val="both"/>
        <w:rPr>
          <w:sz w:val="20"/>
          <w:szCs w:val="20"/>
          <w:lang w:val="nl-BE"/>
        </w:rPr>
      </w:pPr>
      <w:r w:rsidRPr="0057713E">
        <w:rPr>
          <w:sz w:val="20"/>
          <w:szCs w:val="20"/>
          <w:lang w:val="nl-BE"/>
        </w:rPr>
        <w:t xml:space="preserve">De werknemer die bij zijn werkgever een aanvraag tot betaald educatief verlof heeft ingediend, vergezeld van het vereiste inschrijvingsattest, is vanaf dat ogenblik beschermd tegen ontslag, tot het einde van zijn opleiding. </w:t>
      </w:r>
    </w:p>
    <w:p w:rsidR="0057713E" w:rsidRPr="0057713E" w:rsidRDefault="0057713E" w:rsidP="00673A9C">
      <w:pPr>
        <w:numPr>
          <w:ilvl w:val="12"/>
          <w:numId w:val="0"/>
        </w:numPr>
        <w:jc w:val="both"/>
        <w:rPr>
          <w:sz w:val="20"/>
          <w:szCs w:val="20"/>
          <w:lang w:val="nl-BE"/>
        </w:rPr>
      </w:pPr>
      <w:r w:rsidRPr="0057713E">
        <w:rPr>
          <w:sz w:val="20"/>
          <w:szCs w:val="20"/>
          <w:lang w:val="nl-BE"/>
        </w:rPr>
        <w:t xml:space="preserve">T.a.v. de werkgever geldt dus een ontslagverbod. Dit ontslagverbod is </w:t>
      </w:r>
      <w:r w:rsidR="00AC6395">
        <w:rPr>
          <w:sz w:val="20"/>
          <w:szCs w:val="20"/>
          <w:lang w:val="nl-BE"/>
        </w:rPr>
        <w:t xml:space="preserve">echter </w:t>
      </w:r>
      <w:r w:rsidRPr="0057713E">
        <w:rPr>
          <w:sz w:val="20"/>
          <w:szCs w:val="20"/>
          <w:lang w:val="nl-BE"/>
        </w:rPr>
        <w:t>niet absoluut.</w:t>
      </w:r>
    </w:p>
    <w:p w:rsidR="0057713E" w:rsidRPr="0057713E" w:rsidRDefault="00455B58" w:rsidP="00673A9C">
      <w:pPr>
        <w:pStyle w:val="Heading4"/>
        <w:numPr>
          <w:ilvl w:val="1"/>
          <w:numId w:val="14"/>
        </w:numPr>
        <w:jc w:val="both"/>
        <w:rPr>
          <w:lang w:val="nl-BE"/>
        </w:rPr>
      </w:pPr>
      <w:r>
        <w:rPr>
          <w:lang w:val="nl-BE"/>
        </w:rPr>
        <w:t>Ontslagverbod: u</w:t>
      </w:r>
      <w:r w:rsidR="0057713E" w:rsidRPr="0057713E">
        <w:rPr>
          <w:lang w:val="nl-BE"/>
        </w:rPr>
        <w:t>itzondering</w:t>
      </w:r>
    </w:p>
    <w:p w:rsidR="00FA2503" w:rsidRPr="00FA2503" w:rsidRDefault="00FA2503" w:rsidP="00673A9C">
      <w:pPr>
        <w:pStyle w:val="bl1"/>
        <w:spacing w:line="240" w:lineRule="auto"/>
        <w:ind w:left="720" w:firstLine="0"/>
        <w:jc w:val="both"/>
        <w:rPr>
          <w:rFonts w:asciiTheme="minorHAnsi" w:hAnsiTheme="minorHAnsi"/>
          <w:sz w:val="16"/>
          <w:szCs w:val="16"/>
          <w:lang w:val="nl-BE"/>
        </w:rPr>
      </w:pPr>
    </w:p>
    <w:p w:rsidR="0057713E" w:rsidRPr="0057713E" w:rsidRDefault="0057713E" w:rsidP="00673A9C">
      <w:pPr>
        <w:numPr>
          <w:ilvl w:val="12"/>
          <w:numId w:val="0"/>
        </w:numPr>
        <w:jc w:val="both"/>
        <w:rPr>
          <w:i/>
          <w:sz w:val="20"/>
          <w:szCs w:val="20"/>
          <w:lang w:val="nl-BE"/>
        </w:rPr>
      </w:pPr>
      <w:r w:rsidRPr="0057713E">
        <w:rPr>
          <w:sz w:val="20"/>
          <w:szCs w:val="20"/>
          <w:lang w:val="nl-BE"/>
        </w:rPr>
        <w:t xml:space="preserve">In de beschermingsperiode kan de werkgever de werknemer ontslaan </w:t>
      </w:r>
      <w:r w:rsidRPr="0057713E">
        <w:rPr>
          <w:i/>
          <w:sz w:val="20"/>
          <w:szCs w:val="20"/>
          <w:lang w:val="nl-BE"/>
        </w:rPr>
        <w:t>om redenen die vreemd zijn aan de aanvraag tot betaald educatief verlof.</w:t>
      </w:r>
    </w:p>
    <w:p w:rsidR="0057713E" w:rsidRPr="00FA2503" w:rsidRDefault="0057713E" w:rsidP="00673A9C">
      <w:pPr>
        <w:spacing w:after="0" w:line="240" w:lineRule="auto"/>
        <w:jc w:val="both"/>
        <w:rPr>
          <w:rFonts w:eastAsia="Times New Roman" w:cs="Times New Roman"/>
          <w:sz w:val="20"/>
          <w:szCs w:val="20"/>
          <w:lang w:val="nl-BE"/>
        </w:rPr>
      </w:pPr>
      <w:r w:rsidRPr="00FA2503">
        <w:rPr>
          <w:rFonts w:eastAsia="Times New Roman" w:cs="Times New Roman"/>
          <w:sz w:val="20"/>
          <w:szCs w:val="20"/>
          <w:lang w:val="nl-BE"/>
        </w:rPr>
        <w:t>Het hoeft daarbij niet noodzakelijk te gaan om een dringende reden. Wat essentieel is, is dat de werkgever</w:t>
      </w:r>
      <w:r w:rsidR="00FA2503" w:rsidRPr="00FA2503">
        <w:rPr>
          <w:rFonts w:eastAsia="Times New Roman" w:cs="Times New Roman"/>
          <w:sz w:val="20"/>
          <w:szCs w:val="20"/>
          <w:lang w:val="nl-BE"/>
        </w:rPr>
        <w:t xml:space="preserve"> </w:t>
      </w:r>
      <w:r w:rsidRPr="00FA2503">
        <w:rPr>
          <w:rFonts w:eastAsia="Times New Roman" w:cs="Times New Roman"/>
          <w:sz w:val="20"/>
          <w:szCs w:val="20"/>
          <w:lang w:val="nl-BE"/>
        </w:rPr>
        <w:t>desgevallend in rechte kan bewijzen, aan de hand van objectieve gegevens,</w:t>
      </w:r>
    </w:p>
    <w:p w:rsidR="0057713E" w:rsidRPr="00FA2503" w:rsidRDefault="0057713E" w:rsidP="00673A9C">
      <w:pPr>
        <w:pStyle w:val="bl1"/>
        <w:spacing w:line="240" w:lineRule="auto"/>
        <w:jc w:val="both"/>
        <w:rPr>
          <w:rFonts w:asciiTheme="minorHAnsi" w:hAnsiTheme="minorHAnsi"/>
          <w:sz w:val="20"/>
          <w:szCs w:val="20"/>
          <w:lang w:val="nl-BE"/>
        </w:rPr>
      </w:pPr>
      <w:r w:rsidRPr="0057713E">
        <w:rPr>
          <w:rFonts w:asciiTheme="minorHAnsi" w:hAnsiTheme="minorHAnsi"/>
          <w:sz w:val="20"/>
          <w:szCs w:val="20"/>
          <w:lang w:val="nl-BE"/>
        </w:rPr>
        <w:t>1)</w:t>
      </w:r>
      <w:r w:rsidRPr="0057713E">
        <w:rPr>
          <w:rFonts w:asciiTheme="minorHAnsi" w:hAnsiTheme="minorHAnsi"/>
          <w:sz w:val="20"/>
          <w:szCs w:val="20"/>
          <w:lang w:val="nl-BE"/>
        </w:rPr>
        <w:tab/>
      </w:r>
      <w:r w:rsidRPr="00FA2503">
        <w:rPr>
          <w:rFonts w:asciiTheme="minorHAnsi" w:hAnsiTheme="minorHAnsi"/>
          <w:sz w:val="20"/>
          <w:szCs w:val="20"/>
          <w:lang w:val="nl-BE"/>
        </w:rPr>
        <w:t>dat de feiten die aan de grondslag liggen van de aangehaalde ontslagreden die vreemd is aan de aanvraag tot betaald educatief verlof, echt bestaan;</w:t>
      </w:r>
    </w:p>
    <w:p w:rsidR="0057713E" w:rsidRPr="00FA2503" w:rsidRDefault="0057713E" w:rsidP="00673A9C">
      <w:pPr>
        <w:pStyle w:val="bl1"/>
        <w:spacing w:line="240" w:lineRule="auto"/>
        <w:jc w:val="both"/>
        <w:rPr>
          <w:rFonts w:asciiTheme="minorHAnsi" w:hAnsiTheme="minorHAnsi"/>
          <w:sz w:val="20"/>
          <w:szCs w:val="20"/>
          <w:lang w:val="nl-BE"/>
        </w:rPr>
      </w:pPr>
      <w:r w:rsidRPr="00FA2503">
        <w:rPr>
          <w:rFonts w:asciiTheme="minorHAnsi" w:hAnsiTheme="minorHAnsi"/>
          <w:sz w:val="20"/>
          <w:szCs w:val="20"/>
          <w:lang w:val="nl-BE"/>
        </w:rPr>
        <w:t>2)</w:t>
      </w:r>
      <w:r w:rsidRPr="00FA2503">
        <w:rPr>
          <w:rFonts w:asciiTheme="minorHAnsi" w:hAnsiTheme="minorHAnsi"/>
          <w:sz w:val="20"/>
          <w:szCs w:val="20"/>
          <w:lang w:val="nl-BE"/>
        </w:rPr>
        <w:tab/>
        <w:t>dat de aangehaalde ontslagreden die vreemd is aan de aanvraag tot betaald educatief verlof, de echte doorslaggevende reden is voor het ontslag (en dat derhalve de aanvraag tot betaald educatief verlof onmogelijk de doorslaggevende reden kon zijn geweest voor het ontslag). Bij de beoordeling hiervan zal onder meer rekening worden gehouden met de timing van de feiten.</w:t>
      </w:r>
    </w:p>
    <w:p w:rsidR="0057713E" w:rsidRPr="0057713E" w:rsidRDefault="0057713E" w:rsidP="00673A9C">
      <w:pPr>
        <w:numPr>
          <w:ilvl w:val="12"/>
          <w:numId w:val="0"/>
        </w:numPr>
        <w:jc w:val="both"/>
        <w:rPr>
          <w:sz w:val="20"/>
          <w:szCs w:val="20"/>
          <w:lang w:val="nl-BE"/>
        </w:rPr>
      </w:pPr>
      <w:r w:rsidRPr="0057713E">
        <w:rPr>
          <w:sz w:val="20"/>
          <w:szCs w:val="20"/>
          <w:lang w:val="nl-BE"/>
        </w:rPr>
        <w:lastRenderedPageBreak/>
        <w:t>De bewijslast is zwaar. Werkgevers die een ontslag overwegen tijdens een beschermingsperiode (en dit geldt voor alle gevallen van ontslagbescherming), doen er goed aan zich bij deze beslissing juridisch te laten begeleiden.</w:t>
      </w:r>
    </w:p>
    <w:p w:rsidR="0057713E" w:rsidRPr="0057713E" w:rsidRDefault="0057713E" w:rsidP="00673A9C">
      <w:pPr>
        <w:pStyle w:val="Heading4"/>
        <w:numPr>
          <w:ilvl w:val="1"/>
          <w:numId w:val="14"/>
        </w:numPr>
        <w:jc w:val="both"/>
        <w:rPr>
          <w:lang w:val="nl-BE"/>
        </w:rPr>
      </w:pPr>
      <w:r w:rsidRPr="0057713E">
        <w:rPr>
          <w:lang w:val="nl-BE"/>
        </w:rPr>
        <w:t>Sanctie</w:t>
      </w:r>
    </w:p>
    <w:p w:rsidR="00FA2503" w:rsidRPr="00FA2503" w:rsidRDefault="00FA2503" w:rsidP="00673A9C">
      <w:pPr>
        <w:pStyle w:val="bl1"/>
        <w:spacing w:line="240" w:lineRule="auto"/>
        <w:ind w:left="720" w:firstLine="0"/>
        <w:jc w:val="both"/>
        <w:rPr>
          <w:rFonts w:asciiTheme="minorHAnsi" w:hAnsiTheme="minorHAnsi"/>
          <w:sz w:val="16"/>
          <w:szCs w:val="16"/>
          <w:lang w:val="nl-BE"/>
        </w:rPr>
      </w:pPr>
    </w:p>
    <w:p w:rsidR="0057713E" w:rsidRPr="0057713E" w:rsidRDefault="0057713E" w:rsidP="00673A9C">
      <w:pPr>
        <w:numPr>
          <w:ilvl w:val="12"/>
          <w:numId w:val="0"/>
        </w:numPr>
        <w:jc w:val="both"/>
        <w:rPr>
          <w:sz w:val="20"/>
          <w:szCs w:val="20"/>
          <w:lang w:val="nl-BE"/>
        </w:rPr>
      </w:pPr>
      <w:r w:rsidRPr="0057713E">
        <w:rPr>
          <w:sz w:val="20"/>
          <w:szCs w:val="20"/>
          <w:lang w:val="nl-BE"/>
        </w:rPr>
        <w:t>Slaagt de werkgever niet in bovenvermeld bewijs, dan dient hij aan de werknemer een vergoeding te betalen die gelijk is aan drie maanden loon, onverminderd de vergoedingen die in geval van (normale) verbreking van de arbeidsovereenkomst aan de werknemer verschuldigd zijn.</w:t>
      </w:r>
    </w:p>
    <w:p w:rsidR="0057713E" w:rsidRPr="0057713E" w:rsidRDefault="0057713E" w:rsidP="00673A9C">
      <w:pPr>
        <w:numPr>
          <w:ilvl w:val="12"/>
          <w:numId w:val="0"/>
        </w:numPr>
        <w:spacing w:before="120"/>
        <w:jc w:val="both"/>
        <w:rPr>
          <w:sz w:val="20"/>
          <w:szCs w:val="20"/>
          <w:lang w:val="nl-BE"/>
        </w:rPr>
      </w:pPr>
      <w:r w:rsidRPr="0057713E">
        <w:rPr>
          <w:sz w:val="20"/>
          <w:szCs w:val="20"/>
          <w:lang w:val="nl-BE"/>
        </w:rPr>
        <w:t>Deze beschermingsvergoeding is niet onderworpen aan sociale zekerheidsbijdragen, wel aan bedrijfsvoorheffing.</w:t>
      </w:r>
    </w:p>
    <w:p w:rsidR="0057713E" w:rsidRPr="0057713E" w:rsidRDefault="0057713E" w:rsidP="00673A9C">
      <w:pPr>
        <w:pStyle w:val="Heading4"/>
        <w:numPr>
          <w:ilvl w:val="1"/>
          <w:numId w:val="14"/>
        </w:numPr>
        <w:jc w:val="both"/>
        <w:rPr>
          <w:lang w:val="nl-BE"/>
        </w:rPr>
      </w:pPr>
      <w:r w:rsidRPr="0057713E">
        <w:rPr>
          <w:lang w:val="nl-BE"/>
        </w:rPr>
        <w:t>Opheffing van ontslagverbod (verlies van ontslagbescherming)</w:t>
      </w:r>
    </w:p>
    <w:p w:rsidR="00FA2503" w:rsidRPr="00FA2503" w:rsidRDefault="00FA2503" w:rsidP="00673A9C">
      <w:pPr>
        <w:pStyle w:val="bl1"/>
        <w:spacing w:line="240" w:lineRule="auto"/>
        <w:jc w:val="both"/>
        <w:rPr>
          <w:rFonts w:asciiTheme="minorHAnsi" w:hAnsiTheme="minorHAnsi"/>
          <w:sz w:val="16"/>
          <w:szCs w:val="16"/>
          <w:lang w:val="nl-BE"/>
        </w:rPr>
      </w:pPr>
    </w:p>
    <w:p w:rsidR="0057713E" w:rsidRPr="00FA2503" w:rsidRDefault="0057713E" w:rsidP="00673A9C">
      <w:pPr>
        <w:pStyle w:val="bl1"/>
        <w:spacing w:line="240" w:lineRule="auto"/>
        <w:jc w:val="both"/>
        <w:rPr>
          <w:rFonts w:asciiTheme="minorHAnsi" w:hAnsiTheme="minorHAnsi" w:cs="Times New Roman"/>
          <w:sz w:val="20"/>
          <w:szCs w:val="20"/>
          <w:lang w:val="nl-BE"/>
        </w:rPr>
      </w:pPr>
      <w:r w:rsidRPr="0057713E">
        <w:rPr>
          <w:rFonts w:asciiTheme="minorHAnsi" w:hAnsiTheme="minorHAnsi"/>
          <w:sz w:val="20"/>
          <w:szCs w:val="20"/>
          <w:lang w:val="nl-BE"/>
        </w:rPr>
        <w:t xml:space="preserve">De </w:t>
      </w:r>
      <w:r w:rsidRPr="00FA2503">
        <w:rPr>
          <w:rFonts w:asciiTheme="minorHAnsi" w:hAnsiTheme="minorHAnsi" w:cs="Times New Roman"/>
          <w:sz w:val="20"/>
          <w:szCs w:val="20"/>
          <w:lang w:val="nl-BE"/>
        </w:rPr>
        <w:t>werknemer is niet meer beschermd tegen ontslag:</w:t>
      </w:r>
    </w:p>
    <w:p w:rsidR="0057713E" w:rsidRPr="00FA2503" w:rsidRDefault="0057713E" w:rsidP="00673A9C">
      <w:pPr>
        <w:pStyle w:val="bl1"/>
        <w:numPr>
          <w:ilvl w:val="0"/>
          <w:numId w:val="1"/>
        </w:numPr>
        <w:spacing w:line="240" w:lineRule="auto"/>
        <w:jc w:val="both"/>
        <w:rPr>
          <w:rFonts w:asciiTheme="minorHAnsi" w:hAnsiTheme="minorHAnsi" w:cs="Times New Roman"/>
          <w:sz w:val="20"/>
          <w:szCs w:val="20"/>
          <w:lang w:val="nl-BE"/>
        </w:rPr>
      </w:pPr>
      <w:r w:rsidRPr="00FA2503">
        <w:rPr>
          <w:rFonts w:asciiTheme="minorHAnsi" w:hAnsiTheme="minorHAnsi" w:cs="Times New Roman"/>
          <w:sz w:val="20"/>
          <w:szCs w:val="20"/>
          <w:lang w:val="nl-BE"/>
        </w:rPr>
        <w:t>gedurende een periode van 12 maanden, ingaande vanaf de dag van de vaststelling van de feiten, wanneer hij tijdens zijn educatief verlof een winstgevende activiteit als zelfstandige of als loontrekkende heeft uitgeoefend;</w:t>
      </w:r>
    </w:p>
    <w:p w:rsidR="0057713E" w:rsidRPr="00FA2503" w:rsidRDefault="0057713E" w:rsidP="00673A9C">
      <w:pPr>
        <w:pStyle w:val="bl1"/>
        <w:numPr>
          <w:ilvl w:val="0"/>
          <w:numId w:val="1"/>
        </w:numPr>
        <w:spacing w:line="240" w:lineRule="auto"/>
        <w:jc w:val="both"/>
        <w:rPr>
          <w:rFonts w:asciiTheme="minorHAnsi" w:hAnsiTheme="minorHAnsi" w:cs="Times New Roman"/>
          <w:sz w:val="20"/>
          <w:szCs w:val="20"/>
          <w:lang w:val="nl-BE"/>
        </w:rPr>
      </w:pPr>
      <w:r w:rsidRPr="00FA2503">
        <w:rPr>
          <w:rFonts w:asciiTheme="minorHAnsi" w:hAnsiTheme="minorHAnsi" w:cs="Times New Roman"/>
          <w:sz w:val="20"/>
          <w:szCs w:val="20"/>
          <w:lang w:val="nl-BE"/>
        </w:rPr>
        <w:t>gedurende een onderbrekingsperiode</w:t>
      </w:r>
    </w:p>
    <w:p w:rsidR="0057713E" w:rsidRPr="0057713E" w:rsidRDefault="0057713E" w:rsidP="00673A9C">
      <w:pPr>
        <w:pStyle w:val="Indent-"/>
        <w:spacing w:before="0"/>
        <w:ind w:left="360" w:firstLine="0"/>
        <w:rPr>
          <w:rFonts w:asciiTheme="minorHAnsi" w:hAnsiTheme="minorHAnsi"/>
          <w:lang w:val="nl-BE"/>
        </w:rPr>
      </w:pPr>
    </w:p>
    <w:p w:rsidR="0092731A" w:rsidRPr="0057713E" w:rsidRDefault="0057713E" w:rsidP="00673A9C">
      <w:pPr>
        <w:numPr>
          <w:ilvl w:val="12"/>
          <w:numId w:val="0"/>
        </w:numPr>
        <w:jc w:val="both"/>
        <w:rPr>
          <w:sz w:val="20"/>
          <w:szCs w:val="20"/>
          <w:lang w:val="nl-BE"/>
        </w:rPr>
      </w:pPr>
      <w:r w:rsidRPr="0057713E">
        <w:rPr>
          <w:sz w:val="20"/>
          <w:szCs w:val="20"/>
          <w:lang w:val="nl-BE"/>
        </w:rPr>
        <w:t>Er is geen verlies van ontslagbescherming ingeval de werknemer het recht op betaald educatief verlof verliest</w:t>
      </w:r>
      <w:r w:rsidRPr="0057713E">
        <w:rPr>
          <w:sz w:val="20"/>
          <w:szCs w:val="20"/>
          <w:lang w:val="nl-BE"/>
        </w:rPr>
        <w:t xml:space="preserve"> </w:t>
      </w:r>
      <w:r w:rsidRPr="0057713E">
        <w:rPr>
          <w:sz w:val="20"/>
          <w:szCs w:val="20"/>
          <w:lang w:val="nl-BE"/>
        </w:rPr>
        <w:t>wegens een te hoog aantal ongewettigde afwezigheden in de cursussen.</w:t>
      </w:r>
    </w:p>
    <w:p w:rsidR="00D65126" w:rsidRPr="001F3F2C" w:rsidRDefault="00D65126" w:rsidP="00673A9C">
      <w:pPr>
        <w:pStyle w:val="1hd"/>
        <w:spacing w:before="0" w:after="0" w:line="240" w:lineRule="auto"/>
        <w:jc w:val="both"/>
        <w:rPr>
          <w:rStyle w:val="2hdnum"/>
          <w:rFonts w:asciiTheme="minorHAnsi" w:hAnsiTheme="minorHAnsi" w:cs="Times New Roman"/>
          <w:lang w:val="nl-BE"/>
        </w:rPr>
      </w:pPr>
    </w:p>
    <w:p w:rsidR="005C3E8A" w:rsidRPr="001A5AF1" w:rsidRDefault="001A5AF1" w:rsidP="00673A9C">
      <w:pPr>
        <w:pStyle w:val="Heading3"/>
        <w:numPr>
          <w:ilvl w:val="0"/>
          <w:numId w:val="14"/>
        </w:numPr>
        <w:jc w:val="both"/>
        <w:rPr>
          <w:lang w:val="nl-BE"/>
        </w:rPr>
      </w:pPr>
      <w:bookmarkStart w:id="17" w:name="_Toc529366556"/>
      <w:r w:rsidRPr="001A5AF1">
        <w:rPr>
          <w:rStyle w:val="2hdnum"/>
          <w:lang w:val="nl-BE"/>
        </w:rPr>
        <w:t>Hoe kan ik gedeeltelijke terugbetaling bekomen van het loon en de sociale bijdragen die tijdens het</w:t>
      </w:r>
      <w:r w:rsidR="00D65126" w:rsidRPr="001A5AF1">
        <w:rPr>
          <w:rStyle w:val="2hdnum"/>
          <w:lang w:val="nl-BE"/>
        </w:rPr>
        <w:t xml:space="preserve"> </w:t>
      </w:r>
      <w:r w:rsidR="003715CE" w:rsidRPr="001A5AF1">
        <w:rPr>
          <w:rStyle w:val="2hdnum"/>
          <w:lang w:val="nl-BE"/>
        </w:rPr>
        <w:t>educatief verlof</w:t>
      </w:r>
      <w:r w:rsidRPr="001A5AF1">
        <w:rPr>
          <w:rStyle w:val="2hdnum"/>
          <w:lang w:val="nl-BE"/>
        </w:rPr>
        <w:t xml:space="preserve"> werden betaald</w:t>
      </w:r>
      <w:r w:rsidR="00D65126" w:rsidRPr="001A5AF1">
        <w:rPr>
          <w:rStyle w:val="2hdnum"/>
          <w:lang w:val="nl-BE"/>
        </w:rPr>
        <w:t>?</w:t>
      </w:r>
      <w:bookmarkEnd w:id="17"/>
    </w:p>
    <w:p w:rsidR="00D65126" w:rsidRPr="001A5AF1" w:rsidRDefault="00D65126" w:rsidP="00673A9C">
      <w:pPr>
        <w:pStyle w:val="2hdnospace"/>
        <w:spacing w:before="0" w:after="0" w:line="240" w:lineRule="auto"/>
        <w:jc w:val="both"/>
        <w:rPr>
          <w:rFonts w:asciiTheme="minorHAnsi" w:hAnsiTheme="minorHAnsi" w:cs="Times New Roman"/>
          <w:sz w:val="20"/>
          <w:szCs w:val="20"/>
          <w:lang w:val="nl-BE"/>
        </w:rPr>
      </w:pPr>
    </w:p>
    <w:p w:rsidR="00E808B0" w:rsidRPr="00F220E0" w:rsidRDefault="001A5AF1" w:rsidP="00673A9C">
      <w:pPr>
        <w:jc w:val="both"/>
        <w:rPr>
          <w:color w:val="000000" w:themeColor="text1"/>
          <w:sz w:val="20"/>
          <w:szCs w:val="20"/>
          <w:lang w:val="nl-BE"/>
        </w:rPr>
      </w:pPr>
      <w:r>
        <w:rPr>
          <w:sz w:val="20"/>
          <w:szCs w:val="20"/>
          <w:lang w:val="nl-BE"/>
        </w:rPr>
        <w:t xml:space="preserve">Ter herinnering: als u werknemers in dienst hebt die </w:t>
      </w:r>
      <w:r w:rsidR="003715CE" w:rsidRPr="001A5AF1">
        <w:rPr>
          <w:sz w:val="20"/>
          <w:szCs w:val="20"/>
          <w:lang w:val="nl-BE"/>
        </w:rPr>
        <w:t>betaald educatief verlof</w:t>
      </w:r>
      <w:r w:rsidRPr="001A5AF1">
        <w:rPr>
          <w:sz w:val="20"/>
          <w:szCs w:val="20"/>
          <w:lang w:val="nl-BE"/>
        </w:rPr>
        <w:t xml:space="preserve"> genieten, dan behouden ze hun loon tijdens dit verlof</w:t>
      </w:r>
      <w:r w:rsidR="00796ACC">
        <w:rPr>
          <w:sz w:val="20"/>
          <w:szCs w:val="20"/>
          <w:lang w:val="nl-BE"/>
        </w:rPr>
        <w:t>. (</w:t>
      </w:r>
      <w:r w:rsidR="00796ACC" w:rsidRPr="00CD5C57">
        <w:rPr>
          <w:sz w:val="20"/>
          <w:szCs w:val="20"/>
          <w:lang w:val="nl-BE"/>
        </w:rPr>
        <w:t xml:space="preserve">Dit loonbehoud is </w:t>
      </w:r>
      <w:r w:rsidR="00445F2F" w:rsidRPr="00CD5C57">
        <w:rPr>
          <w:sz w:val="20"/>
          <w:szCs w:val="20"/>
          <w:lang w:val="nl-BE"/>
        </w:rPr>
        <w:t>weliswaar beperkt tot</w:t>
      </w:r>
      <w:r w:rsidR="00B9517C" w:rsidRPr="00CD5C57">
        <w:rPr>
          <w:sz w:val="20"/>
          <w:szCs w:val="20"/>
          <w:lang w:val="nl-BE"/>
        </w:rPr>
        <w:t xml:space="preserve"> een </w:t>
      </w:r>
      <w:r w:rsidR="00796ACC" w:rsidRPr="00CD5C57">
        <w:rPr>
          <w:sz w:val="20"/>
          <w:szCs w:val="20"/>
          <w:lang w:val="nl-BE"/>
        </w:rPr>
        <w:t xml:space="preserve">bepaald </w:t>
      </w:r>
      <w:r w:rsidR="00445F2F" w:rsidRPr="00CD5C57">
        <w:rPr>
          <w:sz w:val="20"/>
          <w:szCs w:val="20"/>
          <w:lang w:val="nl-BE"/>
        </w:rPr>
        <w:t>loonplafond, zie vraag 6</w:t>
      </w:r>
      <w:r w:rsidR="00796ACC" w:rsidRPr="00CD5C57">
        <w:rPr>
          <w:sz w:val="20"/>
          <w:szCs w:val="20"/>
          <w:lang w:val="nl-BE"/>
        </w:rPr>
        <w:t>. In afwachting van de publicatie van het loonplafond voor het schooljaar 2018-2019 hanteren we voor onze berekeningen een voorlopig plafondbedrag van 2.928 EUR</w:t>
      </w:r>
      <w:r w:rsidR="00445F2F" w:rsidRPr="00CD5C57">
        <w:rPr>
          <w:sz w:val="20"/>
          <w:szCs w:val="20"/>
          <w:lang w:val="nl-BE"/>
        </w:rPr>
        <w:t xml:space="preserve">). </w:t>
      </w:r>
      <w:r w:rsidRPr="00CD5C57">
        <w:rPr>
          <w:sz w:val="20"/>
          <w:szCs w:val="20"/>
          <w:lang w:val="nl-BE"/>
        </w:rPr>
        <w:t xml:space="preserve">Van uw kant kunt u de terugbetaling van het betaalde loon en de betaalde sociale bijdragen aanvragen bij de bevoegde gewestelijk overheid op basis van een forfaitaire tussenkomst van </w:t>
      </w:r>
      <w:r w:rsidR="00E808B0" w:rsidRPr="00CD5C57">
        <w:rPr>
          <w:b/>
          <w:color w:val="000000" w:themeColor="text1"/>
          <w:sz w:val="20"/>
          <w:szCs w:val="20"/>
          <w:lang w:val="nl-BE"/>
        </w:rPr>
        <w:t xml:space="preserve">21,30 </w:t>
      </w:r>
      <w:r w:rsidRPr="00CD5C57">
        <w:rPr>
          <w:b/>
          <w:color w:val="000000" w:themeColor="text1"/>
          <w:sz w:val="20"/>
          <w:szCs w:val="20"/>
          <w:lang w:val="nl-BE"/>
        </w:rPr>
        <w:t>EUR</w:t>
      </w:r>
      <w:r w:rsidR="00E808B0" w:rsidRPr="00CD5C57">
        <w:rPr>
          <w:b/>
          <w:color w:val="000000" w:themeColor="text1"/>
          <w:sz w:val="20"/>
          <w:szCs w:val="20"/>
          <w:lang w:val="nl-BE"/>
        </w:rPr>
        <w:t xml:space="preserve"> / </w:t>
      </w:r>
      <w:r w:rsidRPr="00CD5C57">
        <w:rPr>
          <w:b/>
          <w:color w:val="000000" w:themeColor="text1"/>
          <w:sz w:val="20"/>
          <w:szCs w:val="20"/>
          <w:lang w:val="nl-BE"/>
        </w:rPr>
        <w:t>uur</w:t>
      </w:r>
      <w:r w:rsidR="00E808B0" w:rsidRPr="00CD5C57">
        <w:rPr>
          <w:color w:val="000000" w:themeColor="text1"/>
          <w:sz w:val="20"/>
          <w:szCs w:val="20"/>
          <w:lang w:val="nl-BE"/>
        </w:rPr>
        <w:t>.</w:t>
      </w:r>
    </w:p>
    <w:p w:rsidR="00FA4D15" w:rsidRPr="00F220E0" w:rsidRDefault="00F220E0" w:rsidP="00673A9C">
      <w:pPr>
        <w:pStyle w:val="Heading4"/>
        <w:numPr>
          <w:ilvl w:val="1"/>
          <w:numId w:val="14"/>
        </w:numPr>
        <w:jc w:val="both"/>
        <w:rPr>
          <w:lang w:val="nl-BE"/>
        </w:rPr>
      </w:pPr>
      <w:r w:rsidRPr="00F220E0">
        <w:rPr>
          <w:lang w:val="nl-BE"/>
        </w:rPr>
        <w:t xml:space="preserve">Bij wie moet de </w:t>
      </w:r>
      <w:r w:rsidR="00060A63">
        <w:rPr>
          <w:lang w:val="nl-BE"/>
        </w:rPr>
        <w:t>terugbetalings</w:t>
      </w:r>
      <w:r w:rsidRPr="00F220E0">
        <w:rPr>
          <w:lang w:val="nl-BE"/>
        </w:rPr>
        <w:t>aanvraag worden ingediend</w:t>
      </w:r>
      <w:r w:rsidR="00FA4D15" w:rsidRPr="00F220E0">
        <w:rPr>
          <w:lang w:val="nl-BE"/>
        </w:rPr>
        <w:t>?</w:t>
      </w:r>
    </w:p>
    <w:p w:rsidR="00FA4D15" w:rsidRPr="00F220E0" w:rsidRDefault="00FA4D15" w:rsidP="00673A9C">
      <w:pPr>
        <w:pStyle w:val="NormalWeb"/>
        <w:spacing w:before="0" w:beforeAutospacing="0" w:after="0" w:afterAutospacing="0"/>
        <w:jc w:val="both"/>
        <w:rPr>
          <w:rFonts w:asciiTheme="minorHAnsi" w:hAnsiTheme="minorHAnsi"/>
          <w:b/>
          <w:sz w:val="20"/>
          <w:szCs w:val="20"/>
          <w:lang w:val="nl-BE"/>
        </w:rPr>
      </w:pPr>
    </w:p>
    <w:p w:rsidR="00F01C14" w:rsidRPr="00E43031" w:rsidRDefault="00F220E0" w:rsidP="00673A9C">
      <w:pPr>
        <w:pStyle w:val="NormalWeb"/>
        <w:spacing w:before="0" w:beforeAutospacing="0" w:after="0" w:afterAutospacing="0"/>
        <w:jc w:val="both"/>
        <w:rPr>
          <w:rFonts w:asciiTheme="minorHAnsi" w:hAnsiTheme="minorHAnsi"/>
          <w:sz w:val="20"/>
          <w:szCs w:val="20"/>
          <w:lang w:val="nl-BE"/>
        </w:rPr>
      </w:pPr>
      <w:r w:rsidRPr="00F220E0">
        <w:rPr>
          <w:rFonts w:asciiTheme="minorHAnsi" w:hAnsiTheme="minorHAnsi"/>
          <w:sz w:val="20"/>
          <w:szCs w:val="20"/>
          <w:lang w:val="nl-BE"/>
        </w:rPr>
        <w:t xml:space="preserve">Om terugbetaling te bekomen, moet jaarlijks een aanvraagdossier worden ingediend bij het </w:t>
      </w:r>
      <w:r>
        <w:rPr>
          <w:rFonts w:asciiTheme="minorHAnsi" w:hAnsiTheme="minorHAnsi"/>
          <w:sz w:val="20"/>
          <w:szCs w:val="20"/>
          <w:lang w:val="nl-BE"/>
        </w:rPr>
        <w:t>g</w:t>
      </w:r>
      <w:r w:rsidRPr="00F220E0">
        <w:rPr>
          <w:rFonts w:asciiTheme="minorHAnsi" w:hAnsiTheme="minorHAnsi"/>
          <w:sz w:val="20"/>
          <w:szCs w:val="20"/>
          <w:lang w:val="nl-BE"/>
        </w:rPr>
        <w:t xml:space="preserve">ewest van de  </w:t>
      </w:r>
      <w:r w:rsidR="00E43031">
        <w:rPr>
          <w:rFonts w:asciiTheme="minorHAnsi" w:hAnsiTheme="minorHAnsi"/>
          <w:sz w:val="20"/>
          <w:szCs w:val="20"/>
          <w:lang w:val="nl-BE"/>
        </w:rPr>
        <w:t>bedrijfs</w:t>
      </w:r>
      <w:r w:rsidRPr="00F220E0">
        <w:rPr>
          <w:rFonts w:asciiTheme="minorHAnsi" w:hAnsiTheme="minorHAnsi"/>
          <w:sz w:val="20"/>
          <w:szCs w:val="20"/>
          <w:lang w:val="nl-BE"/>
        </w:rPr>
        <w:t>zetel</w:t>
      </w:r>
      <w:r w:rsidR="00E94AA9">
        <w:rPr>
          <w:rFonts w:asciiTheme="minorHAnsi" w:hAnsiTheme="minorHAnsi"/>
          <w:sz w:val="20"/>
          <w:szCs w:val="20"/>
          <w:lang w:val="nl-BE"/>
        </w:rPr>
        <w:t xml:space="preserve"> </w:t>
      </w:r>
      <w:r w:rsidRPr="00F220E0">
        <w:rPr>
          <w:rFonts w:asciiTheme="minorHAnsi" w:hAnsiTheme="minorHAnsi"/>
          <w:sz w:val="20"/>
          <w:szCs w:val="20"/>
          <w:lang w:val="nl-BE"/>
        </w:rPr>
        <w:t xml:space="preserve"> waar de werknemers </w:t>
      </w:r>
      <w:r w:rsidR="00E43031">
        <w:rPr>
          <w:rFonts w:asciiTheme="minorHAnsi" w:hAnsiTheme="minorHAnsi"/>
          <w:sz w:val="20"/>
          <w:szCs w:val="20"/>
          <w:lang w:val="nl-BE"/>
        </w:rPr>
        <w:t xml:space="preserve">met </w:t>
      </w:r>
      <w:r w:rsidRPr="00F220E0">
        <w:rPr>
          <w:rFonts w:asciiTheme="minorHAnsi" w:hAnsiTheme="minorHAnsi"/>
          <w:sz w:val="20"/>
          <w:szCs w:val="20"/>
          <w:lang w:val="nl-BE"/>
        </w:rPr>
        <w:t>educatief verlof tewerkgesteld zijn</w:t>
      </w:r>
      <w:r w:rsidR="00E808B0" w:rsidRPr="00F220E0">
        <w:rPr>
          <w:rFonts w:asciiTheme="minorHAnsi" w:hAnsiTheme="minorHAnsi"/>
          <w:sz w:val="20"/>
          <w:szCs w:val="20"/>
          <w:lang w:val="nl-BE"/>
        </w:rPr>
        <w:t xml:space="preserve">. </w:t>
      </w:r>
      <w:r w:rsidR="00E808B0" w:rsidRPr="00E43031">
        <w:rPr>
          <w:rFonts w:asciiTheme="minorHAnsi" w:hAnsiTheme="minorHAnsi"/>
          <w:sz w:val="20"/>
          <w:szCs w:val="20"/>
          <w:lang w:val="nl-BE"/>
        </w:rPr>
        <w:t xml:space="preserve">(NB: </w:t>
      </w:r>
      <w:r w:rsidRPr="00E43031">
        <w:rPr>
          <w:rFonts w:asciiTheme="minorHAnsi" w:hAnsiTheme="minorHAnsi"/>
          <w:sz w:val="20"/>
          <w:szCs w:val="20"/>
          <w:lang w:val="nl-BE"/>
        </w:rPr>
        <w:t xml:space="preserve">als de onderneming </w:t>
      </w:r>
      <w:r w:rsidR="00E43031" w:rsidRPr="00E43031">
        <w:rPr>
          <w:rFonts w:asciiTheme="minorHAnsi" w:hAnsiTheme="minorHAnsi"/>
          <w:sz w:val="20"/>
          <w:szCs w:val="20"/>
          <w:lang w:val="nl-BE"/>
        </w:rPr>
        <w:t xml:space="preserve">bedrijfszetels in verschillende gewesten heeft, dan moet </w:t>
      </w:r>
      <w:r w:rsidR="00060A63">
        <w:rPr>
          <w:rFonts w:asciiTheme="minorHAnsi" w:hAnsiTheme="minorHAnsi"/>
          <w:sz w:val="20"/>
          <w:szCs w:val="20"/>
          <w:lang w:val="nl-BE"/>
        </w:rPr>
        <w:t>een</w:t>
      </w:r>
      <w:r w:rsidR="00E43031" w:rsidRPr="00E43031">
        <w:rPr>
          <w:rFonts w:asciiTheme="minorHAnsi" w:hAnsiTheme="minorHAnsi"/>
          <w:sz w:val="20"/>
          <w:szCs w:val="20"/>
          <w:lang w:val="nl-BE"/>
        </w:rPr>
        <w:t xml:space="preserve"> terugbetaling</w:t>
      </w:r>
      <w:r w:rsidR="00060A63">
        <w:rPr>
          <w:rFonts w:asciiTheme="minorHAnsi" w:hAnsiTheme="minorHAnsi"/>
          <w:sz w:val="20"/>
          <w:szCs w:val="20"/>
          <w:lang w:val="nl-BE"/>
        </w:rPr>
        <w:t xml:space="preserve">saanvraag </w:t>
      </w:r>
      <w:r w:rsidR="00E43031" w:rsidRPr="00E43031">
        <w:rPr>
          <w:rFonts w:asciiTheme="minorHAnsi" w:hAnsiTheme="minorHAnsi"/>
          <w:sz w:val="20"/>
          <w:szCs w:val="20"/>
          <w:lang w:val="nl-BE"/>
        </w:rPr>
        <w:t xml:space="preserve"> worden ingediend in elk gewest waar personeel met educatief verlof tewerkgesteld is). </w:t>
      </w:r>
    </w:p>
    <w:p w:rsidR="00F01C14" w:rsidRPr="00E43031" w:rsidRDefault="00F01C14" w:rsidP="00673A9C">
      <w:pPr>
        <w:pStyle w:val="NormalWeb"/>
        <w:spacing w:before="0" w:beforeAutospacing="0" w:after="0" w:afterAutospacing="0"/>
        <w:jc w:val="both"/>
        <w:rPr>
          <w:rFonts w:asciiTheme="minorHAnsi" w:hAnsiTheme="minorHAnsi"/>
          <w:sz w:val="20"/>
          <w:szCs w:val="20"/>
          <w:lang w:val="nl-BE"/>
        </w:rPr>
      </w:pPr>
    </w:p>
    <w:p w:rsidR="00E43031" w:rsidRPr="00A60A17" w:rsidRDefault="00E43031" w:rsidP="00673A9C">
      <w:pPr>
        <w:pStyle w:val="NormalWeb"/>
        <w:spacing w:before="0" w:beforeAutospacing="0" w:after="0" w:afterAutospacing="0"/>
        <w:jc w:val="both"/>
        <w:rPr>
          <w:rFonts w:ascii="Calibri" w:hAnsi="Calibri"/>
          <w:sz w:val="20"/>
          <w:szCs w:val="20"/>
          <w:lang w:val="nl-NL"/>
        </w:rPr>
      </w:pPr>
      <w:r w:rsidRPr="00A60A17">
        <w:rPr>
          <w:rFonts w:ascii="Calibri" w:hAnsi="Calibri"/>
          <w:sz w:val="20"/>
          <w:szCs w:val="20"/>
          <w:lang w:val="nl-NL"/>
        </w:rPr>
        <w:t>Als de plaats van tewerkstelling van de werknemer tijdens hetzelfde schooljaar verandert van het ene gewest naar het andere zijn er twee situaties mogelijk:</w:t>
      </w:r>
    </w:p>
    <w:p w:rsidR="00E43031" w:rsidRPr="00A60A17" w:rsidRDefault="00E43031" w:rsidP="00673A9C">
      <w:pPr>
        <w:pStyle w:val="NormalWeb"/>
        <w:numPr>
          <w:ilvl w:val="0"/>
          <w:numId w:val="22"/>
        </w:numPr>
        <w:spacing w:before="0" w:beforeAutospacing="0" w:after="0" w:afterAutospacing="0"/>
        <w:jc w:val="both"/>
        <w:rPr>
          <w:rFonts w:ascii="Calibri" w:hAnsi="Calibri"/>
          <w:sz w:val="20"/>
          <w:szCs w:val="20"/>
          <w:lang w:val="nl-NL"/>
        </w:rPr>
      </w:pPr>
      <w:r w:rsidRPr="00A60A17">
        <w:rPr>
          <w:rFonts w:ascii="Calibri" w:hAnsi="Calibri"/>
          <w:sz w:val="20"/>
          <w:szCs w:val="20"/>
          <w:lang w:val="nl-NL"/>
        </w:rPr>
        <w:t xml:space="preserve">Als de werknemer in een ander gewest bij dezelfde werkgever gaat werken, dan moet de werkgever een afzonderlijke terugbetalingsaanvraag indienen voor elk gewest naar rato van de gepresteerde uren in elk gewest; </w:t>
      </w:r>
    </w:p>
    <w:p w:rsidR="00E43031" w:rsidRPr="00A60A17" w:rsidRDefault="00E43031" w:rsidP="00673A9C">
      <w:pPr>
        <w:pStyle w:val="NormalWeb"/>
        <w:numPr>
          <w:ilvl w:val="0"/>
          <w:numId w:val="22"/>
        </w:numPr>
        <w:spacing w:before="0" w:beforeAutospacing="0" w:after="0" w:afterAutospacing="0"/>
        <w:jc w:val="both"/>
        <w:rPr>
          <w:rFonts w:ascii="Calibri" w:hAnsi="Calibri"/>
          <w:sz w:val="20"/>
          <w:szCs w:val="20"/>
          <w:lang w:val="nl-NL"/>
        </w:rPr>
      </w:pPr>
      <w:r w:rsidRPr="00A60A17">
        <w:rPr>
          <w:rFonts w:ascii="Calibri" w:hAnsi="Calibri"/>
          <w:sz w:val="20"/>
          <w:szCs w:val="20"/>
          <w:lang w:val="nl-NL"/>
        </w:rPr>
        <w:t xml:space="preserve">Als de werknemer in een ander gewest bij een andere werkgever gaat werken, dan moeten beide werkgevers een terugbetalingsaanvraag indienen, elk in zijn gewest, en dit voor het gedeelte van de opleiding dat op hem betrekking heeft. </w:t>
      </w:r>
    </w:p>
    <w:p w:rsidR="00F01C14" w:rsidRPr="001F3F2C" w:rsidRDefault="00F01C14" w:rsidP="00673A9C">
      <w:pPr>
        <w:pStyle w:val="NormalWeb"/>
        <w:spacing w:before="0" w:beforeAutospacing="0" w:after="0" w:afterAutospacing="0"/>
        <w:jc w:val="both"/>
        <w:rPr>
          <w:rFonts w:asciiTheme="minorHAnsi" w:hAnsiTheme="minorHAnsi"/>
          <w:sz w:val="20"/>
          <w:szCs w:val="20"/>
          <w:lang w:val="nl-BE"/>
        </w:rPr>
      </w:pPr>
    </w:p>
    <w:p w:rsidR="00F01C14" w:rsidRPr="00060A63" w:rsidRDefault="00060A63" w:rsidP="00673A9C">
      <w:pPr>
        <w:pStyle w:val="NormalWeb"/>
        <w:spacing w:before="0" w:beforeAutospacing="0" w:after="0" w:afterAutospacing="0"/>
        <w:jc w:val="both"/>
        <w:rPr>
          <w:rFonts w:asciiTheme="minorHAnsi" w:hAnsiTheme="minorHAnsi"/>
          <w:sz w:val="20"/>
          <w:szCs w:val="20"/>
          <w:lang w:val="nl-BE"/>
        </w:rPr>
      </w:pPr>
      <w:r w:rsidRPr="00060A63">
        <w:rPr>
          <w:rFonts w:asciiTheme="minorHAnsi" w:hAnsiTheme="minorHAnsi"/>
          <w:sz w:val="20"/>
          <w:szCs w:val="20"/>
          <w:lang w:val="nl-BE"/>
        </w:rPr>
        <w:t>Als bij verandering van gewest de gevolgde opleiding niet erkend is in het gewest van de nieuwe plaats van tewerkstelling</w:t>
      </w:r>
      <w:r>
        <w:rPr>
          <w:rFonts w:asciiTheme="minorHAnsi" w:hAnsiTheme="minorHAnsi"/>
          <w:sz w:val="20"/>
          <w:szCs w:val="20"/>
          <w:lang w:val="nl-BE"/>
        </w:rPr>
        <w:t xml:space="preserve"> van de werknemer</w:t>
      </w:r>
      <w:r w:rsidRPr="00060A63">
        <w:rPr>
          <w:rFonts w:asciiTheme="minorHAnsi" w:hAnsiTheme="minorHAnsi"/>
          <w:sz w:val="20"/>
          <w:szCs w:val="20"/>
          <w:lang w:val="nl-BE"/>
        </w:rPr>
        <w:t xml:space="preserve">, </w:t>
      </w:r>
      <w:r>
        <w:rPr>
          <w:rFonts w:asciiTheme="minorHAnsi" w:hAnsiTheme="minorHAnsi"/>
          <w:sz w:val="20"/>
          <w:szCs w:val="20"/>
          <w:lang w:val="nl-BE"/>
        </w:rPr>
        <w:t xml:space="preserve">dan </w:t>
      </w:r>
      <w:r w:rsidRPr="00060A63">
        <w:rPr>
          <w:rFonts w:asciiTheme="minorHAnsi" w:hAnsiTheme="minorHAnsi"/>
          <w:sz w:val="20"/>
          <w:szCs w:val="20"/>
          <w:lang w:val="nl-BE"/>
        </w:rPr>
        <w:t xml:space="preserve">zijn het recht op betaald educatief verlof en de terugbetaling van de uren verloren.  </w:t>
      </w:r>
    </w:p>
    <w:p w:rsidR="00F01C14" w:rsidRPr="00060A63" w:rsidRDefault="00F01C14" w:rsidP="00673A9C">
      <w:pPr>
        <w:pStyle w:val="Heading1"/>
        <w:spacing w:before="0" w:beforeAutospacing="0" w:after="0" w:afterAutospacing="0"/>
        <w:jc w:val="both"/>
        <w:rPr>
          <w:rStyle w:val="Strong"/>
          <w:rFonts w:asciiTheme="minorHAnsi" w:hAnsiTheme="minorHAnsi"/>
          <w:b/>
          <w:bCs/>
          <w:sz w:val="20"/>
          <w:szCs w:val="20"/>
          <w:lang w:val="nl-BE"/>
        </w:rPr>
      </w:pPr>
    </w:p>
    <w:p w:rsidR="00127995" w:rsidRPr="00060A63" w:rsidRDefault="00127995" w:rsidP="00673A9C">
      <w:pPr>
        <w:pStyle w:val="Heading1"/>
        <w:spacing w:before="0" w:beforeAutospacing="0" w:after="0" w:afterAutospacing="0"/>
        <w:jc w:val="both"/>
        <w:rPr>
          <w:rStyle w:val="Strong"/>
          <w:rFonts w:asciiTheme="minorHAnsi" w:hAnsiTheme="minorHAnsi"/>
          <w:b/>
          <w:bCs/>
          <w:sz w:val="20"/>
          <w:szCs w:val="20"/>
          <w:lang w:val="nl-BE"/>
        </w:rPr>
      </w:pPr>
    </w:p>
    <w:p w:rsidR="00E808B0" w:rsidRPr="00060A63" w:rsidRDefault="00060A63" w:rsidP="00673A9C">
      <w:pPr>
        <w:pStyle w:val="Heading4"/>
        <w:numPr>
          <w:ilvl w:val="1"/>
          <w:numId w:val="14"/>
        </w:numPr>
        <w:jc w:val="both"/>
        <w:rPr>
          <w:rStyle w:val="Strong"/>
          <w:b w:val="0"/>
          <w:bCs w:val="0"/>
          <w:lang w:val="nl-BE"/>
        </w:rPr>
      </w:pPr>
      <w:r w:rsidRPr="00060A63">
        <w:rPr>
          <w:rStyle w:val="Strong"/>
          <w:b w:val="0"/>
          <w:bCs w:val="0"/>
          <w:lang w:val="nl-BE"/>
        </w:rPr>
        <w:t>Wat is de inhoud van het dossier</w:t>
      </w:r>
      <w:r w:rsidR="00E808B0" w:rsidRPr="00060A63">
        <w:rPr>
          <w:rStyle w:val="Strong"/>
          <w:b w:val="0"/>
          <w:bCs w:val="0"/>
          <w:lang w:val="nl-BE"/>
        </w:rPr>
        <w:t>?</w:t>
      </w:r>
    </w:p>
    <w:p w:rsidR="00E808B0" w:rsidRPr="00060A63" w:rsidRDefault="00E808B0" w:rsidP="00673A9C">
      <w:pPr>
        <w:pStyle w:val="Heading4"/>
        <w:jc w:val="both"/>
        <w:rPr>
          <w:rStyle w:val="Strong"/>
          <w:rFonts w:asciiTheme="minorHAnsi" w:hAnsiTheme="minorHAnsi"/>
          <w:b w:val="0"/>
          <w:bCs w:val="0"/>
          <w:sz w:val="20"/>
          <w:szCs w:val="20"/>
          <w:lang w:val="nl-BE"/>
        </w:rPr>
      </w:pPr>
    </w:p>
    <w:p w:rsidR="00E808B0" w:rsidRPr="00060A63" w:rsidRDefault="00060A63" w:rsidP="00673A9C">
      <w:pPr>
        <w:jc w:val="both"/>
        <w:rPr>
          <w:rStyle w:val="Strong"/>
          <w:bCs w:val="0"/>
          <w:sz w:val="20"/>
          <w:szCs w:val="20"/>
          <w:lang w:val="nl-BE"/>
        </w:rPr>
      </w:pPr>
      <w:r w:rsidRPr="00060A63">
        <w:rPr>
          <w:rStyle w:val="Strong"/>
          <w:sz w:val="20"/>
          <w:szCs w:val="20"/>
          <w:lang w:val="nl-BE"/>
        </w:rPr>
        <w:t>Het aanvraagdossier moet de volgende documenten bevatten</w:t>
      </w:r>
      <w:r w:rsidR="00E808B0" w:rsidRPr="00060A63">
        <w:rPr>
          <w:rStyle w:val="Strong"/>
          <w:sz w:val="20"/>
          <w:szCs w:val="20"/>
          <w:lang w:val="nl-BE"/>
        </w:rPr>
        <w:t>:</w:t>
      </w:r>
    </w:p>
    <w:p w:rsidR="00E808B0" w:rsidRPr="00060A63" w:rsidRDefault="00060A63" w:rsidP="00673A9C">
      <w:pPr>
        <w:pStyle w:val="ListParagraph"/>
        <w:numPr>
          <w:ilvl w:val="0"/>
          <w:numId w:val="15"/>
        </w:numPr>
        <w:jc w:val="both"/>
        <w:rPr>
          <w:rStyle w:val="Strong"/>
          <w:bCs w:val="0"/>
          <w:sz w:val="20"/>
          <w:szCs w:val="20"/>
          <w:lang w:val="nl-BE"/>
        </w:rPr>
      </w:pPr>
      <w:r w:rsidRPr="00060A63">
        <w:rPr>
          <w:rStyle w:val="Strong"/>
          <w:sz w:val="20"/>
          <w:szCs w:val="20"/>
          <w:lang w:val="nl-BE"/>
        </w:rPr>
        <w:t>Een globale aangifte van schuldvordering met de gevraagde bedragen</w:t>
      </w:r>
    </w:p>
    <w:p w:rsidR="00E808B0" w:rsidRPr="00060A63" w:rsidRDefault="00060A63" w:rsidP="00673A9C">
      <w:pPr>
        <w:pStyle w:val="ListParagraph"/>
        <w:numPr>
          <w:ilvl w:val="0"/>
          <w:numId w:val="15"/>
        </w:numPr>
        <w:jc w:val="both"/>
        <w:rPr>
          <w:rStyle w:val="Strong"/>
          <w:bCs w:val="0"/>
          <w:sz w:val="20"/>
          <w:szCs w:val="20"/>
          <w:lang w:val="nl-BE"/>
        </w:rPr>
      </w:pPr>
      <w:r w:rsidRPr="00060A63">
        <w:rPr>
          <w:rStyle w:val="Strong"/>
          <w:sz w:val="20"/>
          <w:szCs w:val="20"/>
          <w:lang w:val="nl-BE"/>
        </w:rPr>
        <w:t xml:space="preserve">Een individuele </w:t>
      </w:r>
      <w:r w:rsidR="009667B5">
        <w:rPr>
          <w:rStyle w:val="Strong"/>
          <w:sz w:val="20"/>
          <w:szCs w:val="20"/>
          <w:lang w:val="nl-BE"/>
        </w:rPr>
        <w:t xml:space="preserve">steekkaart </w:t>
      </w:r>
      <w:r w:rsidRPr="00060A63">
        <w:rPr>
          <w:rStyle w:val="Strong"/>
          <w:sz w:val="20"/>
          <w:szCs w:val="20"/>
          <w:lang w:val="nl-BE"/>
        </w:rPr>
        <w:t xml:space="preserve">met </w:t>
      </w:r>
      <w:r w:rsidR="009667B5">
        <w:rPr>
          <w:rStyle w:val="Strong"/>
          <w:sz w:val="20"/>
          <w:szCs w:val="20"/>
          <w:lang w:val="nl-BE"/>
        </w:rPr>
        <w:t xml:space="preserve">uitvoerige vermelding </w:t>
      </w:r>
      <w:r w:rsidRPr="00060A63">
        <w:rPr>
          <w:rStyle w:val="Strong"/>
          <w:sz w:val="20"/>
          <w:szCs w:val="20"/>
          <w:lang w:val="nl-BE"/>
        </w:rPr>
        <w:t>van het toegekende verlof</w:t>
      </w:r>
      <w:r w:rsidR="00E808B0" w:rsidRPr="00060A63">
        <w:rPr>
          <w:rStyle w:val="Strong"/>
          <w:sz w:val="20"/>
          <w:szCs w:val="20"/>
          <w:lang w:val="nl-BE"/>
        </w:rPr>
        <w:t xml:space="preserve"> </w:t>
      </w:r>
    </w:p>
    <w:p w:rsidR="00E808B0" w:rsidRPr="009667B5" w:rsidRDefault="009667B5" w:rsidP="00673A9C">
      <w:pPr>
        <w:pStyle w:val="ListParagraph"/>
        <w:numPr>
          <w:ilvl w:val="0"/>
          <w:numId w:val="15"/>
        </w:numPr>
        <w:jc w:val="both"/>
        <w:rPr>
          <w:rStyle w:val="Strong"/>
          <w:bCs w:val="0"/>
          <w:sz w:val="20"/>
          <w:szCs w:val="20"/>
          <w:lang w:val="nl-BE"/>
        </w:rPr>
      </w:pPr>
      <w:r w:rsidRPr="009667B5">
        <w:rPr>
          <w:rStyle w:val="Strong"/>
          <w:sz w:val="20"/>
          <w:szCs w:val="20"/>
          <w:lang w:val="nl-BE"/>
        </w:rPr>
        <w:t>Het getuigschrift van regelmatige inschrijving</w:t>
      </w:r>
    </w:p>
    <w:p w:rsidR="00E808B0" w:rsidRPr="009667B5" w:rsidRDefault="009667B5" w:rsidP="00673A9C">
      <w:pPr>
        <w:pStyle w:val="ListParagraph"/>
        <w:numPr>
          <w:ilvl w:val="0"/>
          <w:numId w:val="15"/>
        </w:numPr>
        <w:jc w:val="both"/>
        <w:rPr>
          <w:rStyle w:val="Strong"/>
          <w:bCs w:val="0"/>
          <w:sz w:val="20"/>
          <w:szCs w:val="20"/>
          <w:lang w:val="nl-BE"/>
        </w:rPr>
      </w:pPr>
      <w:r w:rsidRPr="009667B5">
        <w:rPr>
          <w:rStyle w:val="Strong"/>
          <w:sz w:val="20"/>
          <w:szCs w:val="20"/>
          <w:lang w:val="nl-BE"/>
        </w:rPr>
        <w:t>De trimestriële getuigschriften van nauwgezetheid</w:t>
      </w:r>
      <w:r w:rsidR="0061700B" w:rsidRPr="009667B5">
        <w:rPr>
          <w:rStyle w:val="Strong"/>
          <w:sz w:val="20"/>
          <w:szCs w:val="20"/>
          <w:lang w:val="nl-BE"/>
        </w:rPr>
        <w:t xml:space="preserve"> (</w:t>
      </w:r>
      <w:r w:rsidRPr="009667B5">
        <w:rPr>
          <w:rStyle w:val="Strong"/>
          <w:sz w:val="20"/>
          <w:szCs w:val="20"/>
          <w:lang w:val="nl-BE"/>
        </w:rPr>
        <w:t xml:space="preserve">originele </w:t>
      </w:r>
      <w:r w:rsidR="0061700B" w:rsidRPr="009667B5">
        <w:rPr>
          <w:rStyle w:val="Strong"/>
          <w:sz w:val="20"/>
          <w:szCs w:val="20"/>
          <w:lang w:val="nl-BE"/>
        </w:rPr>
        <w:t>document</w:t>
      </w:r>
      <w:r w:rsidRPr="009667B5">
        <w:rPr>
          <w:rStyle w:val="Strong"/>
          <w:sz w:val="20"/>
          <w:szCs w:val="20"/>
          <w:lang w:val="nl-BE"/>
        </w:rPr>
        <w:t>en</w:t>
      </w:r>
      <w:r w:rsidR="0061700B" w:rsidRPr="009667B5">
        <w:rPr>
          <w:rStyle w:val="Strong"/>
          <w:sz w:val="20"/>
          <w:szCs w:val="20"/>
          <w:lang w:val="nl-BE"/>
        </w:rPr>
        <w:t>!!!)</w:t>
      </w:r>
    </w:p>
    <w:p w:rsidR="0061700B" w:rsidRPr="00170508" w:rsidRDefault="009667B5" w:rsidP="00673A9C">
      <w:pPr>
        <w:pStyle w:val="ListParagraph"/>
        <w:numPr>
          <w:ilvl w:val="0"/>
          <w:numId w:val="15"/>
        </w:numPr>
        <w:jc w:val="both"/>
        <w:rPr>
          <w:rStyle w:val="Strong"/>
          <w:bCs w:val="0"/>
          <w:sz w:val="20"/>
          <w:szCs w:val="20"/>
          <w:lang w:val="nl-BE"/>
        </w:rPr>
      </w:pPr>
      <w:r>
        <w:rPr>
          <w:rStyle w:val="Strong"/>
          <w:sz w:val="20"/>
          <w:szCs w:val="20"/>
          <w:lang w:val="nl-BE"/>
        </w:rPr>
        <w:t xml:space="preserve">In voorkomend geval, het </w:t>
      </w:r>
      <w:r w:rsidR="00170508" w:rsidRPr="00170508">
        <w:rPr>
          <w:rStyle w:val="Strong"/>
          <w:sz w:val="20"/>
          <w:szCs w:val="20"/>
          <w:lang w:val="nl-BE"/>
        </w:rPr>
        <w:t xml:space="preserve">bewijs van tweede </w:t>
      </w:r>
      <w:r w:rsidR="009B36DD" w:rsidRPr="00170508">
        <w:rPr>
          <w:rStyle w:val="Strong"/>
          <w:sz w:val="20"/>
          <w:szCs w:val="20"/>
          <w:lang w:val="nl-BE"/>
        </w:rPr>
        <w:t>examenzit</w:t>
      </w:r>
      <w:r w:rsidR="009B36DD">
        <w:rPr>
          <w:rStyle w:val="Strong"/>
          <w:sz w:val="20"/>
          <w:szCs w:val="20"/>
          <w:lang w:val="nl-BE"/>
        </w:rPr>
        <w:t>tijd</w:t>
      </w:r>
    </w:p>
    <w:p w:rsidR="0061700B" w:rsidRPr="00170508" w:rsidRDefault="00170508" w:rsidP="00673A9C">
      <w:pPr>
        <w:pStyle w:val="ListParagraph"/>
        <w:numPr>
          <w:ilvl w:val="0"/>
          <w:numId w:val="15"/>
        </w:numPr>
        <w:jc w:val="both"/>
        <w:rPr>
          <w:rStyle w:val="Strong"/>
          <w:bCs w:val="0"/>
          <w:sz w:val="20"/>
          <w:szCs w:val="20"/>
          <w:lang w:val="nl-BE"/>
        </w:rPr>
      </w:pPr>
      <w:r w:rsidRPr="00170508">
        <w:rPr>
          <w:b/>
          <w:bCs/>
          <w:sz w:val="20"/>
          <w:szCs w:val="20"/>
          <w:lang w:val="nl-BE"/>
        </w:rPr>
        <w:t xml:space="preserve">In voorkomend geval, het inschrijvingsbewijs van een examenzitting </w:t>
      </w:r>
      <w:r w:rsidR="00C15C31">
        <w:rPr>
          <w:b/>
          <w:bCs/>
          <w:sz w:val="20"/>
          <w:szCs w:val="20"/>
          <w:lang w:val="nl-BE"/>
        </w:rPr>
        <w:t>bij de examencommissie</w:t>
      </w:r>
    </w:p>
    <w:p w:rsidR="0061700B" w:rsidRPr="00C15C31" w:rsidRDefault="00170508" w:rsidP="00673A9C">
      <w:pPr>
        <w:pStyle w:val="ListParagraph"/>
        <w:numPr>
          <w:ilvl w:val="0"/>
          <w:numId w:val="15"/>
        </w:numPr>
        <w:jc w:val="both"/>
        <w:rPr>
          <w:rStyle w:val="Strong"/>
          <w:bCs w:val="0"/>
          <w:sz w:val="20"/>
          <w:szCs w:val="20"/>
          <w:lang w:val="nl-BE"/>
        </w:rPr>
      </w:pPr>
      <w:r w:rsidRPr="00C15C31">
        <w:rPr>
          <w:b/>
          <w:bCs/>
          <w:sz w:val="20"/>
          <w:szCs w:val="20"/>
          <w:lang w:val="nl-BE"/>
        </w:rPr>
        <w:t>In voorkomend geval,</w:t>
      </w:r>
      <w:r w:rsidR="00C15C31" w:rsidRPr="00C15C31">
        <w:rPr>
          <w:b/>
          <w:bCs/>
          <w:sz w:val="20"/>
          <w:szCs w:val="20"/>
          <w:lang w:val="nl-BE"/>
        </w:rPr>
        <w:t xml:space="preserve"> het bewijs van het afleggen van een examen bij de examencommissie</w:t>
      </w:r>
    </w:p>
    <w:p w:rsidR="00F478E4" w:rsidRPr="00C15C31" w:rsidRDefault="00C15C31" w:rsidP="00673A9C">
      <w:pPr>
        <w:pStyle w:val="ListParagraph"/>
        <w:numPr>
          <w:ilvl w:val="0"/>
          <w:numId w:val="15"/>
        </w:numPr>
        <w:jc w:val="both"/>
        <w:rPr>
          <w:rStyle w:val="Strong"/>
          <w:b w:val="0"/>
          <w:bCs w:val="0"/>
          <w:sz w:val="20"/>
          <w:szCs w:val="20"/>
          <w:lang w:val="nl-BE"/>
        </w:rPr>
      </w:pPr>
      <w:r w:rsidRPr="00C15C31">
        <w:rPr>
          <w:rStyle w:val="Strong"/>
          <w:sz w:val="20"/>
          <w:szCs w:val="20"/>
          <w:lang w:val="nl-BE"/>
        </w:rPr>
        <w:t>Enkel in het Brussels gewest</w:t>
      </w:r>
      <w:r w:rsidR="00F478E4" w:rsidRPr="00C15C31">
        <w:rPr>
          <w:rStyle w:val="Strong"/>
          <w:b w:val="0"/>
          <w:sz w:val="20"/>
          <w:szCs w:val="20"/>
          <w:lang w:val="nl-BE"/>
        </w:rPr>
        <w:t xml:space="preserve">: </w:t>
      </w:r>
      <w:r w:rsidRPr="00C15C31">
        <w:rPr>
          <w:rStyle w:val="Strong"/>
          <w:sz w:val="20"/>
          <w:szCs w:val="20"/>
          <w:lang w:val="nl-BE"/>
        </w:rPr>
        <w:t>een bankattest dat de identiteit van de rekeninghouder staaft, voor het rekeningnummer dat op de schuldvordering is vermeld</w:t>
      </w:r>
      <w:r w:rsidR="00F478E4" w:rsidRPr="00C15C31">
        <w:rPr>
          <w:b/>
          <w:lang w:val="nl-BE"/>
        </w:rPr>
        <w:t>.</w:t>
      </w:r>
    </w:p>
    <w:p w:rsidR="0061700B" w:rsidRPr="00C15C31" w:rsidRDefault="0061700B" w:rsidP="00673A9C">
      <w:pPr>
        <w:pStyle w:val="Heading1"/>
        <w:spacing w:before="0" w:beforeAutospacing="0" w:after="0" w:afterAutospacing="0"/>
        <w:ind w:left="360"/>
        <w:jc w:val="both"/>
        <w:rPr>
          <w:rStyle w:val="Strong"/>
          <w:rFonts w:asciiTheme="minorHAnsi" w:hAnsiTheme="minorHAnsi"/>
          <w:b/>
          <w:bCs/>
          <w:sz w:val="20"/>
          <w:szCs w:val="20"/>
          <w:lang w:val="nl-BE"/>
        </w:rPr>
      </w:pPr>
    </w:p>
    <w:p w:rsidR="0061700B" w:rsidRPr="00784C4C" w:rsidRDefault="00784C4C" w:rsidP="00673A9C">
      <w:pPr>
        <w:spacing w:after="0" w:line="240" w:lineRule="auto"/>
        <w:jc w:val="both"/>
        <w:textAlignment w:val="top"/>
        <w:rPr>
          <w:rFonts w:eastAsia="Times New Roman" w:cs="Times New Roman"/>
          <w:color w:val="333333"/>
          <w:sz w:val="20"/>
          <w:szCs w:val="20"/>
          <w:lang w:val="nl-BE"/>
        </w:rPr>
      </w:pPr>
      <w:r>
        <w:rPr>
          <w:rFonts w:eastAsia="Times New Roman" w:cs="Times New Roman"/>
          <w:color w:val="333333"/>
          <w:sz w:val="20"/>
          <w:szCs w:val="20"/>
          <w:lang w:val="nl-BE"/>
        </w:rPr>
        <w:t>Naargelang het geval moeten ook de volgende documenten worden toegevoegd</w:t>
      </w:r>
      <w:r w:rsidR="0061700B" w:rsidRPr="00784C4C">
        <w:rPr>
          <w:rFonts w:eastAsia="Times New Roman" w:cs="Times New Roman"/>
          <w:color w:val="333333"/>
          <w:sz w:val="20"/>
          <w:szCs w:val="20"/>
          <w:lang w:val="nl-BE"/>
        </w:rPr>
        <w:t>:</w:t>
      </w:r>
    </w:p>
    <w:p w:rsidR="0061700B" w:rsidRPr="00F13F6E" w:rsidRDefault="00F13F6E" w:rsidP="00673A9C">
      <w:pPr>
        <w:numPr>
          <w:ilvl w:val="0"/>
          <w:numId w:val="4"/>
        </w:numPr>
        <w:spacing w:after="0" w:line="240" w:lineRule="auto"/>
        <w:ind w:right="240"/>
        <w:jc w:val="both"/>
        <w:textAlignment w:val="top"/>
        <w:rPr>
          <w:rFonts w:eastAsia="Times New Roman" w:cs="Times New Roman"/>
          <w:color w:val="333333"/>
          <w:sz w:val="20"/>
          <w:szCs w:val="20"/>
          <w:lang w:val="nl-BE"/>
        </w:rPr>
      </w:pPr>
      <w:r w:rsidRPr="00F13F6E">
        <w:rPr>
          <w:rFonts w:eastAsia="Times New Roman" w:cs="Times New Roman"/>
          <w:color w:val="333333"/>
          <w:sz w:val="20"/>
          <w:szCs w:val="20"/>
          <w:lang w:val="nl-BE"/>
        </w:rPr>
        <w:t xml:space="preserve">het bewijs dat er lesuren samenvallen met arbeidstijd  (voor werknemers met een vast </w:t>
      </w:r>
      <w:r>
        <w:rPr>
          <w:rFonts w:eastAsia="Times New Roman" w:cs="Times New Roman"/>
          <w:color w:val="333333"/>
          <w:sz w:val="20"/>
          <w:szCs w:val="20"/>
          <w:lang w:val="nl-BE"/>
        </w:rPr>
        <w:t>werk</w:t>
      </w:r>
      <w:r w:rsidRPr="00F13F6E">
        <w:rPr>
          <w:rFonts w:eastAsia="Times New Roman" w:cs="Times New Roman"/>
          <w:color w:val="333333"/>
          <w:sz w:val="20"/>
          <w:szCs w:val="20"/>
          <w:lang w:val="nl-BE"/>
        </w:rPr>
        <w:t>rooster die minder dan 4/5 werken of bij gebruik van de verhoogde maxima bij het samenvallen van lesuren en werkuren);</w:t>
      </w:r>
    </w:p>
    <w:p w:rsidR="0061700B" w:rsidRPr="00F13F6E" w:rsidRDefault="00F13F6E" w:rsidP="00673A9C">
      <w:pPr>
        <w:numPr>
          <w:ilvl w:val="0"/>
          <w:numId w:val="4"/>
        </w:numPr>
        <w:spacing w:after="0" w:line="240" w:lineRule="auto"/>
        <w:ind w:right="240"/>
        <w:jc w:val="both"/>
        <w:textAlignment w:val="top"/>
        <w:rPr>
          <w:rFonts w:eastAsia="Times New Roman" w:cs="Times New Roman"/>
          <w:color w:val="333333"/>
          <w:sz w:val="20"/>
          <w:szCs w:val="20"/>
          <w:lang w:val="nl-BE"/>
        </w:rPr>
      </w:pPr>
      <w:r w:rsidRPr="00F13F6E">
        <w:rPr>
          <w:rFonts w:eastAsia="Times New Roman" w:cs="Times New Roman"/>
          <w:color w:val="333333"/>
          <w:sz w:val="20"/>
          <w:szCs w:val="20"/>
          <w:lang w:val="nl-BE"/>
        </w:rPr>
        <w:t>een kopie van de arbeidsovereenkomst</w:t>
      </w:r>
      <w:r w:rsidR="0061700B" w:rsidRPr="00F13F6E">
        <w:rPr>
          <w:rFonts w:eastAsia="Times New Roman" w:cs="Times New Roman"/>
          <w:color w:val="333333"/>
          <w:sz w:val="20"/>
          <w:szCs w:val="20"/>
          <w:lang w:val="nl-BE"/>
        </w:rPr>
        <w:t xml:space="preserve"> (</w:t>
      </w:r>
      <w:r w:rsidRPr="00F13F6E">
        <w:rPr>
          <w:rFonts w:eastAsia="Times New Roman" w:cs="Times New Roman"/>
          <w:color w:val="333333"/>
          <w:sz w:val="20"/>
          <w:szCs w:val="20"/>
          <w:lang w:val="nl-BE"/>
        </w:rPr>
        <w:t>in geval van deeltijds werk met variabel werkrooster</w:t>
      </w:r>
      <w:r w:rsidR="0061700B" w:rsidRPr="00F13F6E">
        <w:rPr>
          <w:rFonts w:eastAsia="Times New Roman" w:cs="Times New Roman"/>
          <w:color w:val="333333"/>
          <w:sz w:val="20"/>
          <w:szCs w:val="20"/>
          <w:lang w:val="nl-BE"/>
        </w:rPr>
        <w:t>);</w:t>
      </w:r>
    </w:p>
    <w:p w:rsidR="0061700B" w:rsidRPr="004511B7" w:rsidRDefault="00F13F6E" w:rsidP="00673A9C">
      <w:pPr>
        <w:pStyle w:val="ListParagraph"/>
        <w:numPr>
          <w:ilvl w:val="0"/>
          <w:numId w:val="4"/>
        </w:numPr>
        <w:spacing w:after="0" w:line="240" w:lineRule="auto"/>
        <w:ind w:right="240"/>
        <w:jc w:val="both"/>
        <w:textAlignment w:val="top"/>
        <w:rPr>
          <w:rFonts w:eastAsia="Times New Roman" w:cs="Times New Roman"/>
          <w:color w:val="333333"/>
          <w:sz w:val="20"/>
          <w:szCs w:val="20"/>
          <w:lang w:val="nl-BE"/>
        </w:rPr>
      </w:pPr>
      <w:r w:rsidRPr="004511B7">
        <w:rPr>
          <w:rFonts w:eastAsia="Times New Roman" w:cs="Times New Roman"/>
          <w:color w:val="333333"/>
          <w:sz w:val="20"/>
          <w:szCs w:val="20"/>
          <w:lang w:val="nl-BE"/>
        </w:rPr>
        <w:t xml:space="preserve">een </w:t>
      </w:r>
      <w:r w:rsidRPr="004511B7">
        <w:rPr>
          <w:rFonts w:eastAsia="Times New Roman" w:cs="Times New Roman"/>
          <w:b/>
          <w:color w:val="333333"/>
          <w:sz w:val="20"/>
          <w:szCs w:val="20"/>
          <w:lang w:val="nl-BE"/>
        </w:rPr>
        <w:t>verklaring</w:t>
      </w:r>
      <w:r w:rsidRPr="004511B7">
        <w:rPr>
          <w:rFonts w:eastAsia="Times New Roman" w:cs="Times New Roman"/>
          <w:color w:val="333333"/>
          <w:sz w:val="20"/>
          <w:szCs w:val="20"/>
          <w:lang w:val="nl-BE"/>
        </w:rPr>
        <w:t xml:space="preserve"> op eer van de werknemer dat hij geen diploma hoger secundair onderwijs</w:t>
      </w:r>
      <w:r w:rsidR="004511B7" w:rsidRPr="004511B7">
        <w:rPr>
          <w:rFonts w:eastAsia="Times New Roman" w:cs="Times New Roman"/>
          <w:color w:val="333333"/>
          <w:sz w:val="20"/>
          <w:szCs w:val="20"/>
          <w:lang w:val="nl-BE"/>
        </w:rPr>
        <w:t xml:space="preserve"> heeft</w:t>
      </w:r>
      <w:r w:rsidRPr="004511B7">
        <w:rPr>
          <w:rFonts w:eastAsia="Times New Roman" w:cs="Times New Roman"/>
          <w:color w:val="333333"/>
          <w:sz w:val="20"/>
          <w:szCs w:val="20"/>
          <w:lang w:val="nl-BE"/>
        </w:rPr>
        <w:t xml:space="preserve"> (</w:t>
      </w:r>
      <w:r w:rsidR="004511B7" w:rsidRPr="004511B7">
        <w:rPr>
          <w:rFonts w:eastAsia="Times New Roman" w:cs="Times New Roman"/>
          <w:color w:val="333333"/>
          <w:sz w:val="20"/>
          <w:szCs w:val="20"/>
          <w:lang w:val="nl-BE"/>
        </w:rPr>
        <w:t>als</w:t>
      </w:r>
      <w:r w:rsidRPr="004511B7">
        <w:rPr>
          <w:rFonts w:eastAsia="Times New Roman" w:cs="Times New Roman"/>
          <w:color w:val="333333"/>
          <w:sz w:val="20"/>
          <w:szCs w:val="20"/>
          <w:lang w:val="nl-BE"/>
        </w:rPr>
        <w:t xml:space="preserve"> hij een opleiding basiseducatie volgt of een opleiding die leidt naar een eerste diploma hoger secundair onderwijs</w:t>
      </w:r>
      <w:r w:rsidR="0061700B" w:rsidRPr="004511B7">
        <w:rPr>
          <w:rFonts w:eastAsia="Times New Roman" w:cs="Times New Roman"/>
          <w:color w:val="333333"/>
          <w:sz w:val="20"/>
          <w:szCs w:val="20"/>
          <w:lang w:val="nl-BE"/>
        </w:rPr>
        <w:t>)</w:t>
      </w:r>
      <w:r w:rsidR="004511B7" w:rsidRPr="004511B7">
        <w:rPr>
          <w:rFonts w:eastAsia="Times New Roman" w:cs="Times New Roman"/>
          <w:color w:val="333333"/>
          <w:sz w:val="20"/>
          <w:szCs w:val="20"/>
          <w:lang w:val="nl-BE"/>
        </w:rPr>
        <w:t>.</w:t>
      </w:r>
    </w:p>
    <w:p w:rsidR="00127995" w:rsidRPr="004511B7" w:rsidRDefault="00127995" w:rsidP="00673A9C">
      <w:pPr>
        <w:spacing w:after="0" w:line="240" w:lineRule="auto"/>
        <w:ind w:right="240"/>
        <w:jc w:val="both"/>
        <w:textAlignment w:val="top"/>
        <w:rPr>
          <w:rFonts w:eastAsia="Times New Roman" w:cs="Times New Roman"/>
          <w:color w:val="333333"/>
          <w:sz w:val="20"/>
          <w:szCs w:val="20"/>
          <w:lang w:val="nl-BE"/>
        </w:rPr>
      </w:pPr>
    </w:p>
    <w:p w:rsidR="00127995" w:rsidRDefault="004511B7" w:rsidP="00673A9C">
      <w:pPr>
        <w:spacing w:after="0" w:line="240" w:lineRule="auto"/>
        <w:ind w:left="480" w:right="240"/>
        <w:jc w:val="both"/>
        <w:textAlignment w:val="top"/>
        <w:rPr>
          <w:rFonts w:eastAsia="Times New Roman" w:cs="Times New Roman"/>
          <w:color w:val="333333"/>
          <w:sz w:val="20"/>
          <w:szCs w:val="20"/>
          <w:lang w:val="nl-BE"/>
        </w:rPr>
      </w:pPr>
      <w:r w:rsidRPr="004511B7">
        <w:rPr>
          <w:rFonts w:eastAsia="Times New Roman" w:cs="Times New Roman"/>
          <w:color w:val="333333"/>
          <w:sz w:val="20"/>
          <w:szCs w:val="20"/>
          <w:lang w:val="nl-BE"/>
        </w:rPr>
        <w:t>De modellen van de vereiste documenten en de te volgen stappen vindt u op de website van de bevoegde gewestelijke overheid</w:t>
      </w:r>
      <w:r w:rsidR="00127995" w:rsidRPr="004511B7">
        <w:rPr>
          <w:rFonts w:eastAsia="Times New Roman" w:cs="Times New Roman"/>
          <w:color w:val="333333"/>
          <w:sz w:val="20"/>
          <w:szCs w:val="20"/>
          <w:lang w:val="nl-BE"/>
        </w:rPr>
        <w:t>:</w:t>
      </w:r>
    </w:p>
    <w:p w:rsidR="004249D8" w:rsidRDefault="004249D8" w:rsidP="00673A9C">
      <w:pPr>
        <w:spacing w:after="0" w:line="240" w:lineRule="auto"/>
        <w:ind w:left="480" w:right="240"/>
        <w:jc w:val="both"/>
        <w:textAlignment w:val="top"/>
        <w:rPr>
          <w:rFonts w:eastAsia="Times New Roman" w:cs="Times New Roman"/>
          <w:color w:val="333333"/>
          <w:sz w:val="20"/>
          <w:szCs w:val="20"/>
          <w:lang w:val="nl-BE"/>
        </w:rPr>
      </w:pPr>
    </w:p>
    <w:p w:rsidR="004249D8" w:rsidRPr="004511B7" w:rsidRDefault="004249D8" w:rsidP="00673A9C">
      <w:pPr>
        <w:pStyle w:val="2hd"/>
        <w:numPr>
          <w:ilvl w:val="0"/>
          <w:numId w:val="25"/>
        </w:numPr>
        <w:spacing w:before="0" w:after="0" w:line="240" w:lineRule="auto"/>
        <w:rPr>
          <w:rFonts w:ascii="Arial" w:hAnsi="Arial" w:cs="Arial"/>
          <w:b w:val="0"/>
          <w:color w:val="000000" w:themeColor="text1"/>
          <w:sz w:val="20"/>
          <w:szCs w:val="20"/>
          <w:lang w:val="nl-BE"/>
        </w:rPr>
      </w:pPr>
      <w:r w:rsidRPr="004511B7">
        <w:rPr>
          <w:rFonts w:ascii="Arial" w:hAnsi="Arial" w:cs="Arial"/>
          <w:b w:val="0"/>
          <w:color w:val="000000" w:themeColor="text1"/>
          <w:sz w:val="20"/>
          <w:szCs w:val="20"/>
          <w:lang w:val="nl-BE"/>
        </w:rPr>
        <w:t xml:space="preserve">Vlaanderen: </w:t>
      </w:r>
      <w:hyperlink r:id="rId21" w:tgtFrame="_blank" w:tooltip="http://www.werk.be/online-diensten/betaald-educatief-verlof" w:history="1">
        <w:r w:rsidRPr="004511B7">
          <w:rPr>
            <w:rStyle w:val="Hyperlink"/>
            <w:rFonts w:ascii="Arial" w:hAnsi="Arial" w:cs="Arial"/>
            <w:b w:val="0"/>
            <w:sz w:val="20"/>
            <w:szCs w:val="20"/>
            <w:lang w:val="nl-BE"/>
          </w:rPr>
          <w:t>http://www.werk.be/online-diensten/betaald-educatief-verlof</w:t>
        </w:r>
      </w:hyperlink>
    </w:p>
    <w:p w:rsidR="004249D8" w:rsidRPr="00610B20" w:rsidRDefault="004249D8"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610B20">
        <w:rPr>
          <w:rFonts w:ascii="Arial" w:hAnsi="Arial" w:cs="Arial"/>
          <w:sz w:val="20"/>
          <w:szCs w:val="20"/>
          <w:lang w:val="de-DE"/>
        </w:rPr>
        <w:t>Wallonië</w:t>
      </w:r>
      <w:proofErr w:type="spellEnd"/>
      <w:r w:rsidRPr="00610B20">
        <w:rPr>
          <w:rFonts w:ascii="Arial" w:hAnsi="Arial" w:cs="Arial"/>
          <w:sz w:val="20"/>
          <w:szCs w:val="20"/>
          <w:lang w:val="de-DE"/>
        </w:rPr>
        <w:t xml:space="preserve">: (Waals Gewest ) </w:t>
      </w:r>
      <w:hyperlink r:id="rId22" w:tgtFrame="_blank" w:tooltip="http://emploi.wallonie.be/home/formation/conge-education-paye.html" w:history="1">
        <w:r w:rsidRPr="00610B20">
          <w:rPr>
            <w:rStyle w:val="Hyperlink"/>
            <w:rFonts w:ascii="Calibri" w:hAnsi="Calibri" w:cs="Arial"/>
            <w:lang w:val="de-DE"/>
          </w:rPr>
          <w:t>http://emploi.wallonie.be/home/formation/conge-education-paye.html</w:t>
        </w:r>
      </w:hyperlink>
      <w:r w:rsidRPr="00610B20">
        <w:rPr>
          <w:rFonts w:ascii="Arial" w:hAnsi="Arial" w:cs="Arial"/>
          <w:sz w:val="20"/>
          <w:szCs w:val="20"/>
          <w:lang w:val="de-DE"/>
        </w:rPr>
        <w:t>; (</w:t>
      </w:r>
      <w:proofErr w:type="spellStart"/>
      <w:r w:rsidRPr="00610B20">
        <w:rPr>
          <w:rFonts w:ascii="Arial" w:hAnsi="Arial" w:cs="Arial"/>
          <w:sz w:val="20"/>
          <w:szCs w:val="20"/>
          <w:lang w:val="de-DE"/>
        </w:rPr>
        <w:t>Forem</w:t>
      </w:r>
      <w:proofErr w:type="spellEnd"/>
      <w:r w:rsidRPr="00610B20">
        <w:rPr>
          <w:rFonts w:ascii="Arial" w:hAnsi="Arial" w:cs="Arial"/>
          <w:sz w:val="20"/>
          <w:szCs w:val="20"/>
          <w:lang w:val="de-DE"/>
        </w:rPr>
        <w:t xml:space="preserve">) </w:t>
      </w:r>
      <w:hyperlink r:id="rId23" w:history="1">
        <w:r w:rsidRPr="00610B20">
          <w:rPr>
            <w:rStyle w:val="Hyperlink"/>
            <w:rFonts w:ascii="Arial" w:hAnsi="Arial" w:cs="Arial"/>
            <w:sz w:val="20"/>
            <w:szCs w:val="20"/>
            <w:lang w:val="de-DE"/>
          </w:rPr>
          <w:t>https://www.leforem.be/entreprises/aides-financieres-conge-education-paye.html</w:t>
        </w:r>
      </w:hyperlink>
    </w:p>
    <w:p w:rsidR="004249D8" w:rsidRPr="00610B20" w:rsidRDefault="004249D8"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de-DE"/>
        </w:rPr>
      </w:pPr>
      <w:proofErr w:type="spellStart"/>
      <w:r w:rsidRPr="00610B20">
        <w:rPr>
          <w:rFonts w:ascii="Arial" w:hAnsi="Arial" w:cs="Arial"/>
          <w:sz w:val="20"/>
          <w:szCs w:val="20"/>
          <w:lang w:val="de-DE"/>
        </w:rPr>
        <w:t>Brussel</w:t>
      </w:r>
      <w:proofErr w:type="spellEnd"/>
      <w:r w:rsidRPr="00610B20">
        <w:rPr>
          <w:rFonts w:ascii="Arial" w:hAnsi="Arial" w:cs="Arial"/>
          <w:sz w:val="20"/>
          <w:szCs w:val="20"/>
          <w:lang w:val="de-DE"/>
        </w:rPr>
        <w:t>: (</w:t>
      </w:r>
      <w:proofErr w:type="spellStart"/>
      <w:r w:rsidRPr="00610B20">
        <w:rPr>
          <w:rFonts w:ascii="Arial" w:hAnsi="Arial" w:cs="Arial"/>
          <w:sz w:val="20"/>
          <w:szCs w:val="20"/>
          <w:lang w:val="de-DE"/>
        </w:rPr>
        <w:t>Nederlands</w:t>
      </w:r>
      <w:proofErr w:type="spellEnd"/>
      <w:r w:rsidRPr="00610B20">
        <w:rPr>
          <w:rFonts w:ascii="Arial" w:hAnsi="Arial" w:cs="Arial"/>
          <w:sz w:val="20"/>
          <w:szCs w:val="20"/>
          <w:lang w:val="de-DE"/>
        </w:rPr>
        <w:t xml:space="preserve">) </w:t>
      </w:r>
      <w:hyperlink r:id="rId24" w:tgtFrame="_blank" w:tooltip="http://werk-economie-emploi.brussels/nl_BE/betaald-educatief-verlof" w:history="1">
        <w:r w:rsidRPr="00610B20">
          <w:rPr>
            <w:rStyle w:val="Hyperlink"/>
            <w:rFonts w:ascii="Arial" w:hAnsi="Arial" w:cs="Arial"/>
            <w:sz w:val="20"/>
            <w:szCs w:val="20"/>
            <w:lang w:val="de-DE"/>
          </w:rPr>
          <w:t>http://werk-economie-emploi.brussels/nl_BE/betaald-educatief-verlof</w:t>
        </w:r>
      </w:hyperlink>
      <w:r w:rsidRPr="00610B20">
        <w:rPr>
          <w:rFonts w:ascii="Arial" w:hAnsi="Arial" w:cs="Arial"/>
          <w:sz w:val="20"/>
          <w:szCs w:val="20"/>
          <w:lang w:val="de-DE"/>
        </w:rPr>
        <w:t xml:space="preserve">   (Frans) </w:t>
      </w:r>
      <w:hyperlink r:id="rId25" w:tgtFrame="_blank" w:tooltip="http://werk-economie-emploi.brussels/fr_FR/conge-education-paye" w:history="1">
        <w:r w:rsidRPr="00610B20">
          <w:rPr>
            <w:rStyle w:val="Hyperlink"/>
            <w:rFonts w:ascii="Arial" w:hAnsi="Arial" w:cs="Arial"/>
            <w:sz w:val="19"/>
            <w:szCs w:val="19"/>
            <w:lang w:val="de-DE"/>
          </w:rPr>
          <w:t>http://werk-economie-emploi.brussels/fr_FR/conge-education-paye</w:t>
        </w:r>
      </w:hyperlink>
      <w:r w:rsidRPr="00610B20">
        <w:rPr>
          <w:rFonts w:ascii="Arial" w:hAnsi="Arial" w:cs="Arial"/>
          <w:sz w:val="20"/>
          <w:szCs w:val="20"/>
          <w:lang w:val="de-DE"/>
        </w:rPr>
        <w:t>  ( </w:t>
      </w:r>
    </w:p>
    <w:p w:rsidR="004249D8" w:rsidRPr="00A17A7D" w:rsidRDefault="004249D8" w:rsidP="00673A9C">
      <w:pPr>
        <w:pStyle w:val="ListParagraph"/>
        <w:numPr>
          <w:ilvl w:val="0"/>
          <w:numId w:val="19"/>
        </w:numPr>
        <w:shd w:val="clear" w:color="auto" w:fill="FFFFFF"/>
        <w:spacing w:before="100" w:beforeAutospacing="1" w:after="100" w:afterAutospacing="1" w:line="336" w:lineRule="auto"/>
        <w:jc w:val="both"/>
        <w:rPr>
          <w:rFonts w:ascii="Arial" w:hAnsi="Arial" w:cs="Arial"/>
          <w:sz w:val="20"/>
          <w:szCs w:val="20"/>
          <w:lang w:val="nl-BE"/>
        </w:rPr>
      </w:pPr>
      <w:r w:rsidRPr="00A17A7D">
        <w:rPr>
          <w:rFonts w:ascii="Arial" w:hAnsi="Arial" w:cs="Arial"/>
          <w:sz w:val="20"/>
          <w:szCs w:val="20"/>
          <w:lang w:val="nl-BE"/>
        </w:rPr>
        <w:t xml:space="preserve">Duitstalige Gemeenschap: </w:t>
      </w:r>
      <w:hyperlink r:id="rId26" w:tgtFrame="_blank" w:tooltip="http://www.bildungsserver.be/desktopdefault.aspx/tabid-2342/4465_read-32012/" w:history="1">
        <w:r w:rsidRPr="00A17A7D">
          <w:rPr>
            <w:rStyle w:val="Hyperlink"/>
            <w:rFonts w:ascii="Arial" w:hAnsi="Arial" w:cs="Arial"/>
            <w:sz w:val="19"/>
            <w:szCs w:val="19"/>
            <w:lang w:val="nl-BE"/>
          </w:rPr>
          <w:t>http://www.bildungsserver.be/desktopdefault.aspx/tabid-2342/4465_read-32012/</w:t>
        </w:r>
      </w:hyperlink>
      <w:r w:rsidRPr="00A17A7D">
        <w:rPr>
          <w:rFonts w:ascii="Arial" w:hAnsi="Arial" w:cs="Arial"/>
          <w:sz w:val="20"/>
          <w:szCs w:val="20"/>
          <w:lang w:val="nl-BE"/>
        </w:rPr>
        <w:t xml:space="preserve">  </w:t>
      </w:r>
    </w:p>
    <w:p w:rsidR="004249D8" w:rsidRPr="004511B7" w:rsidRDefault="004249D8" w:rsidP="00673A9C">
      <w:pPr>
        <w:spacing w:after="0" w:line="240" w:lineRule="auto"/>
        <w:ind w:left="480" w:right="240"/>
        <w:jc w:val="both"/>
        <w:textAlignment w:val="top"/>
        <w:rPr>
          <w:rFonts w:eastAsia="Times New Roman" w:cs="Times New Roman"/>
          <w:color w:val="333333"/>
          <w:sz w:val="20"/>
          <w:szCs w:val="20"/>
          <w:lang w:val="nl-BE"/>
        </w:rPr>
      </w:pPr>
    </w:p>
    <w:p w:rsidR="00F478E4" w:rsidRPr="004249D8" w:rsidRDefault="00F478E4" w:rsidP="00673A9C">
      <w:pPr>
        <w:spacing w:after="0" w:line="240" w:lineRule="auto"/>
        <w:ind w:left="480" w:right="240"/>
        <w:jc w:val="both"/>
        <w:textAlignment w:val="top"/>
        <w:rPr>
          <w:rFonts w:eastAsia="Times New Roman" w:cs="Times New Roman"/>
          <w:color w:val="333333"/>
          <w:sz w:val="20"/>
          <w:szCs w:val="20"/>
          <w:lang w:val="nl-BE"/>
        </w:rPr>
      </w:pPr>
    </w:p>
    <w:p w:rsidR="00F01C14" w:rsidRPr="004249D8" w:rsidRDefault="004249D8" w:rsidP="00673A9C">
      <w:pPr>
        <w:pStyle w:val="Heading4"/>
        <w:numPr>
          <w:ilvl w:val="1"/>
          <w:numId w:val="14"/>
        </w:numPr>
        <w:jc w:val="both"/>
        <w:rPr>
          <w:lang w:val="nl-BE"/>
        </w:rPr>
      </w:pPr>
      <w:r w:rsidRPr="004249D8">
        <w:rPr>
          <w:rStyle w:val="Strong"/>
          <w:b w:val="0"/>
          <w:bCs w:val="0"/>
          <w:lang w:val="nl-BE"/>
        </w:rPr>
        <w:t xml:space="preserve">Binnen welke termijn de </w:t>
      </w:r>
      <w:r w:rsidR="001A6FD5" w:rsidRPr="004249D8">
        <w:rPr>
          <w:rStyle w:val="Strong"/>
          <w:b w:val="0"/>
          <w:bCs w:val="0"/>
          <w:lang w:val="nl-BE"/>
        </w:rPr>
        <w:t>teru</w:t>
      </w:r>
      <w:r w:rsidR="001A6FD5">
        <w:rPr>
          <w:rStyle w:val="Strong"/>
          <w:b w:val="0"/>
          <w:bCs w:val="0"/>
          <w:lang w:val="nl-BE"/>
        </w:rPr>
        <w:t>g</w:t>
      </w:r>
      <w:r w:rsidR="001A6FD5" w:rsidRPr="004249D8">
        <w:rPr>
          <w:rStyle w:val="Strong"/>
          <w:b w:val="0"/>
          <w:bCs w:val="0"/>
          <w:lang w:val="nl-BE"/>
        </w:rPr>
        <w:t>betalingsaanvraag</w:t>
      </w:r>
      <w:r w:rsidRPr="004249D8">
        <w:rPr>
          <w:rStyle w:val="Strong"/>
          <w:b w:val="0"/>
          <w:bCs w:val="0"/>
          <w:lang w:val="nl-BE"/>
        </w:rPr>
        <w:t xml:space="preserve"> indienen</w:t>
      </w:r>
      <w:r w:rsidR="00F01C14" w:rsidRPr="004249D8">
        <w:rPr>
          <w:rStyle w:val="Strong"/>
          <w:b w:val="0"/>
          <w:bCs w:val="0"/>
          <w:lang w:val="nl-BE"/>
        </w:rPr>
        <w:t xml:space="preserve">?   </w:t>
      </w:r>
    </w:p>
    <w:p w:rsidR="00F01C14" w:rsidRPr="004249D8" w:rsidRDefault="00F01C14" w:rsidP="00673A9C">
      <w:pPr>
        <w:pStyle w:val="NormalWeb"/>
        <w:spacing w:before="0" w:beforeAutospacing="0" w:after="0" w:afterAutospacing="0"/>
        <w:jc w:val="both"/>
        <w:rPr>
          <w:rFonts w:asciiTheme="minorHAnsi" w:hAnsiTheme="minorHAnsi"/>
          <w:sz w:val="20"/>
          <w:szCs w:val="20"/>
          <w:lang w:val="nl-BE"/>
        </w:rPr>
      </w:pPr>
    </w:p>
    <w:p w:rsidR="00F01C14" w:rsidRPr="00E437E6" w:rsidRDefault="004249D8" w:rsidP="00673A9C">
      <w:pPr>
        <w:pStyle w:val="NormalWeb"/>
        <w:spacing w:before="0" w:beforeAutospacing="0" w:after="0" w:afterAutospacing="0"/>
        <w:jc w:val="both"/>
        <w:rPr>
          <w:rFonts w:asciiTheme="minorHAnsi" w:hAnsiTheme="minorHAnsi"/>
          <w:sz w:val="20"/>
          <w:szCs w:val="20"/>
          <w:lang w:val="nl-BE"/>
        </w:rPr>
      </w:pPr>
      <w:r w:rsidRPr="004249D8">
        <w:rPr>
          <w:rFonts w:asciiTheme="minorHAnsi" w:hAnsiTheme="minorHAnsi"/>
          <w:sz w:val="20"/>
          <w:szCs w:val="20"/>
          <w:lang w:val="nl-BE"/>
        </w:rPr>
        <w:t>De terugbetaling</w:t>
      </w:r>
      <w:r w:rsidR="00E437E6">
        <w:rPr>
          <w:rFonts w:asciiTheme="minorHAnsi" w:hAnsiTheme="minorHAnsi"/>
          <w:sz w:val="20"/>
          <w:szCs w:val="20"/>
          <w:lang w:val="nl-BE"/>
        </w:rPr>
        <w:t>saanvragen moeten</w:t>
      </w:r>
      <w:r w:rsidRPr="004249D8">
        <w:rPr>
          <w:rFonts w:asciiTheme="minorHAnsi" w:hAnsiTheme="minorHAnsi"/>
          <w:sz w:val="20"/>
          <w:szCs w:val="20"/>
          <w:lang w:val="nl-BE"/>
        </w:rPr>
        <w:t xml:space="preserve"> jaarlijks</w:t>
      </w:r>
      <w:r w:rsidR="00E437E6">
        <w:rPr>
          <w:rFonts w:asciiTheme="minorHAnsi" w:hAnsiTheme="minorHAnsi"/>
          <w:sz w:val="20"/>
          <w:szCs w:val="20"/>
          <w:lang w:val="nl-BE"/>
        </w:rPr>
        <w:t xml:space="preserve">, na het einde van het schooljaar, worden ingediend </w:t>
      </w:r>
      <w:r w:rsidRPr="004249D8">
        <w:rPr>
          <w:rFonts w:asciiTheme="minorHAnsi" w:hAnsiTheme="minorHAnsi"/>
          <w:sz w:val="20"/>
          <w:szCs w:val="20"/>
          <w:lang w:val="nl-BE"/>
        </w:rPr>
        <w:t xml:space="preserve">binnen een bepaalde termijn </w:t>
      </w:r>
      <w:r w:rsidR="00E437E6">
        <w:rPr>
          <w:rFonts w:asciiTheme="minorHAnsi" w:hAnsiTheme="minorHAnsi"/>
          <w:sz w:val="20"/>
          <w:szCs w:val="20"/>
          <w:lang w:val="nl-BE"/>
        </w:rPr>
        <w:t>die per gewest verschilt</w:t>
      </w:r>
      <w:r w:rsidR="00F01C14" w:rsidRPr="00E437E6">
        <w:rPr>
          <w:rFonts w:asciiTheme="minorHAnsi" w:hAnsiTheme="minorHAnsi"/>
          <w:sz w:val="20"/>
          <w:szCs w:val="20"/>
          <w:lang w:val="nl-BE"/>
        </w:rPr>
        <w:t>.</w:t>
      </w:r>
    </w:p>
    <w:p w:rsidR="004249D8" w:rsidRPr="00E437E6" w:rsidRDefault="004249D8" w:rsidP="00673A9C">
      <w:pPr>
        <w:pStyle w:val="NormalWeb"/>
        <w:spacing w:before="0" w:beforeAutospacing="0" w:after="0" w:afterAutospacing="0"/>
        <w:jc w:val="both"/>
        <w:rPr>
          <w:rFonts w:asciiTheme="minorHAnsi" w:hAnsiTheme="minorHAnsi"/>
          <w:sz w:val="20"/>
          <w:szCs w:val="20"/>
          <w:lang w:val="nl-BE"/>
        </w:rPr>
      </w:pPr>
    </w:p>
    <w:p w:rsidR="004249D8" w:rsidRDefault="00E437E6" w:rsidP="00673A9C">
      <w:pPr>
        <w:pStyle w:val="NormalWeb"/>
        <w:numPr>
          <w:ilvl w:val="0"/>
          <w:numId w:val="26"/>
        </w:numPr>
        <w:spacing w:after="0"/>
        <w:jc w:val="both"/>
        <w:rPr>
          <w:rFonts w:asciiTheme="minorHAnsi" w:hAnsiTheme="minorHAnsi"/>
          <w:sz w:val="20"/>
          <w:szCs w:val="20"/>
          <w:lang w:val="nl-BE"/>
        </w:rPr>
      </w:pPr>
      <w:r w:rsidRPr="00E437E6">
        <w:rPr>
          <w:rFonts w:asciiTheme="minorHAnsi" w:hAnsiTheme="minorHAnsi"/>
          <w:sz w:val="20"/>
          <w:szCs w:val="20"/>
          <w:lang w:val="nl-BE"/>
        </w:rPr>
        <w:t>In Brussel moet</w:t>
      </w:r>
      <w:r>
        <w:rPr>
          <w:rFonts w:asciiTheme="minorHAnsi" w:hAnsiTheme="minorHAnsi"/>
          <w:sz w:val="20"/>
          <w:szCs w:val="20"/>
          <w:lang w:val="nl-BE"/>
        </w:rPr>
        <w:t xml:space="preserve"> het d</w:t>
      </w:r>
      <w:r w:rsidRPr="00E437E6">
        <w:rPr>
          <w:rFonts w:asciiTheme="minorHAnsi" w:hAnsiTheme="minorHAnsi"/>
          <w:sz w:val="20"/>
          <w:szCs w:val="20"/>
          <w:lang w:val="nl-BE"/>
        </w:rPr>
        <w:t>ossier uiterlijk worden ingediend op 31 december van het jaar waarin het schooljaar eindigde</w:t>
      </w:r>
      <w:r>
        <w:rPr>
          <w:rFonts w:asciiTheme="minorHAnsi" w:hAnsiTheme="minorHAnsi"/>
          <w:sz w:val="20"/>
          <w:szCs w:val="20"/>
          <w:lang w:val="nl-BE"/>
        </w:rPr>
        <w:t xml:space="preserve"> </w:t>
      </w:r>
      <w:r w:rsidRPr="00E437E6">
        <w:rPr>
          <w:rFonts w:asciiTheme="minorHAnsi" w:hAnsiTheme="minorHAnsi"/>
          <w:sz w:val="20"/>
          <w:szCs w:val="20"/>
          <w:lang w:val="nl-BE"/>
        </w:rPr>
        <w:t xml:space="preserve">(bijvoorbeeld voor </w:t>
      </w:r>
      <w:r w:rsidR="000151A8" w:rsidRPr="00E437E6">
        <w:rPr>
          <w:rFonts w:asciiTheme="minorHAnsi" w:hAnsiTheme="minorHAnsi"/>
          <w:sz w:val="20"/>
          <w:szCs w:val="20"/>
          <w:lang w:val="nl-BE"/>
        </w:rPr>
        <w:t>201</w:t>
      </w:r>
      <w:r w:rsidR="000151A8">
        <w:rPr>
          <w:rFonts w:asciiTheme="minorHAnsi" w:hAnsiTheme="minorHAnsi"/>
          <w:sz w:val="20"/>
          <w:szCs w:val="20"/>
          <w:lang w:val="nl-BE"/>
        </w:rPr>
        <w:t>8</w:t>
      </w:r>
      <w:r w:rsidRPr="00E437E6">
        <w:rPr>
          <w:rFonts w:asciiTheme="minorHAnsi" w:hAnsiTheme="minorHAnsi"/>
          <w:sz w:val="20"/>
          <w:szCs w:val="20"/>
          <w:lang w:val="nl-BE"/>
        </w:rPr>
        <w:t>-</w:t>
      </w:r>
      <w:r w:rsidR="000151A8" w:rsidRPr="00E437E6">
        <w:rPr>
          <w:rFonts w:asciiTheme="minorHAnsi" w:hAnsiTheme="minorHAnsi"/>
          <w:sz w:val="20"/>
          <w:szCs w:val="20"/>
          <w:lang w:val="nl-BE"/>
        </w:rPr>
        <w:t>201</w:t>
      </w:r>
      <w:r w:rsidR="000151A8">
        <w:rPr>
          <w:rFonts w:asciiTheme="minorHAnsi" w:hAnsiTheme="minorHAnsi"/>
          <w:sz w:val="20"/>
          <w:szCs w:val="20"/>
          <w:lang w:val="nl-BE"/>
        </w:rPr>
        <w:t>9:</w:t>
      </w:r>
      <w:r w:rsidR="000151A8" w:rsidRPr="00E437E6">
        <w:rPr>
          <w:rFonts w:asciiTheme="minorHAnsi" w:hAnsiTheme="minorHAnsi"/>
          <w:sz w:val="20"/>
          <w:szCs w:val="20"/>
          <w:lang w:val="nl-BE"/>
        </w:rPr>
        <w:t xml:space="preserve"> </w:t>
      </w:r>
      <w:r w:rsidRPr="00E437E6">
        <w:rPr>
          <w:rFonts w:asciiTheme="minorHAnsi" w:hAnsiTheme="minorHAnsi"/>
          <w:sz w:val="20"/>
          <w:szCs w:val="20"/>
          <w:lang w:val="nl-BE"/>
        </w:rPr>
        <w:t xml:space="preserve">vóór </w:t>
      </w:r>
      <w:r w:rsidR="004249D8" w:rsidRPr="004249D8">
        <w:rPr>
          <w:rFonts w:asciiTheme="minorHAnsi" w:hAnsiTheme="minorHAnsi"/>
          <w:sz w:val="20"/>
          <w:szCs w:val="20"/>
          <w:lang w:val="nl-BE"/>
        </w:rPr>
        <w:t xml:space="preserve">31 december </w:t>
      </w:r>
      <w:r w:rsidR="000151A8" w:rsidRPr="004249D8">
        <w:rPr>
          <w:rFonts w:asciiTheme="minorHAnsi" w:hAnsiTheme="minorHAnsi"/>
          <w:sz w:val="20"/>
          <w:szCs w:val="20"/>
          <w:lang w:val="nl-BE"/>
        </w:rPr>
        <w:t>201</w:t>
      </w:r>
      <w:r w:rsidR="000151A8">
        <w:rPr>
          <w:rFonts w:asciiTheme="minorHAnsi" w:hAnsiTheme="minorHAnsi"/>
          <w:sz w:val="20"/>
          <w:szCs w:val="20"/>
          <w:lang w:val="nl-BE"/>
        </w:rPr>
        <w:t>9</w:t>
      </w:r>
      <w:r>
        <w:rPr>
          <w:rFonts w:asciiTheme="minorHAnsi" w:hAnsiTheme="minorHAnsi"/>
          <w:sz w:val="20"/>
          <w:szCs w:val="20"/>
          <w:lang w:val="nl-BE"/>
        </w:rPr>
        <w:t>).</w:t>
      </w:r>
    </w:p>
    <w:p w:rsidR="00E437E6" w:rsidRDefault="00E437E6" w:rsidP="00673A9C">
      <w:pPr>
        <w:pStyle w:val="NormalWeb"/>
        <w:numPr>
          <w:ilvl w:val="0"/>
          <w:numId w:val="26"/>
        </w:numPr>
        <w:spacing w:after="0"/>
        <w:jc w:val="both"/>
        <w:rPr>
          <w:rFonts w:asciiTheme="minorHAnsi" w:hAnsiTheme="minorHAnsi"/>
          <w:sz w:val="20"/>
          <w:szCs w:val="20"/>
          <w:lang w:val="nl-BE"/>
        </w:rPr>
      </w:pPr>
      <w:r>
        <w:rPr>
          <w:rFonts w:asciiTheme="minorHAnsi" w:hAnsiTheme="minorHAnsi"/>
          <w:sz w:val="20"/>
          <w:szCs w:val="20"/>
          <w:lang w:val="nl-BE"/>
        </w:rPr>
        <w:lastRenderedPageBreak/>
        <w:t xml:space="preserve">In Vlaanderen </w:t>
      </w:r>
      <w:r w:rsidRPr="00E437E6">
        <w:rPr>
          <w:rFonts w:asciiTheme="minorHAnsi" w:hAnsiTheme="minorHAnsi"/>
          <w:sz w:val="20"/>
          <w:szCs w:val="20"/>
          <w:lang w:val="nl-BE"/>
        </w:rPr>
        <w:t>moet het dossier uiterlijk worden ingediend op 31 december van het jaar waarin het  schooljaar eindigde</w:t>
      </w:r>
      <w:r>
        <w:rPr>
          <w:rFonts w:asciiTheme="minorHAnsi" w:hAnsiTheme="minorHAnsi"/>
          <w:sz w:val="20"/>
          <w:szCs w:val="20"/>
          <w:lang w:val="nl-BE"/>
        </w:rPr>
        <w:t xml:space="preserve"> (</w:t>
      </w:r>
      <w:r w:rsidRPr="00E437E6">
        <w:rPr>
          <w:rFonts w:asciiTheme="minorHAnsi" w:hAnsiTheme="minorHAnsi"/>
          <w:sz w:val="20"/>
          <w:szCs w:val="20"/>
          <w:lang w:val="nl-BE"/>
        </w:rPr>
        <w:t>bijvoorbeel</w:t>
      </w:r>
      <w:r w:rsidR="00256C31">
        <w:rPr>
          <w:rFonts w:asciiTheme="minorHAnsi" w:hAnsiTheme="minorHAnsi"/>
          <w:sz w:val="20"/>
          <w:szCs w:val="20"/>
          <w:lang w:val="nl-BE"/>
        </w:rPr>
        <w:t>d</w:t>
      </w:r>
      <w:r w:rsidRPr="00E437E6">
        <w:rPr>
          <w:rFonts w:asciiTheme="minorHAnsi" w:hAnsiTheme="minorHAnsi"/>
          <w:sz w:val="20"/>
          <w:szCs w:val="20"/>
          <w:lang w:val="nl-BE"/>
        </w:rPr>
        <w:t xml:space="preserve"> voor </w:t>
      </w:r>
      <w:r w:rsidR="000151A8" w:rsidRPr="00E437E6">
        <w:rPr>
          <w:rFonts w:asciiTheme="minorHAnsi" w:hAnsiTheme="minorHAnsi"/>
          <w:sz w:val="20"/>
          <w:szCs w:val="20"/>
          <w:lang w:val="nl-BE"/>
        </w:rPr>
        <w:t>201</w:t>
      </w:r>
      <w:r w:rsidR="000151A8">
        <w:rPr>
          <w:rFonts w:asciiTheme="minorHAnsi" w:hAnsiTheme="minorHAnsi"/>
          <w:sz w:val="20"/>
          <w:szCs w:val="20"/>
          <w:lang w:val="nl-BE"/>
        </w:rPr>
        <w:t>8</w:t>
      </w:r>
      <w:r w:rsidRPr="00E437E6">
        <w:rPr>
          <w:rFonts w:asciiTheme="minorHAnsi" w:hAnsiTheme="minorHAnsi"/>
          <w:sz w:val="20"/>
          <w:szCs w:val="20"/>
          <w:lang w:val="nl-BE"/>
        </w:rPr>
        <w:t>-</w:t>
      </w:r>
      <w:r w:rsidR="000151A8" w:rsidRPr="00E437E6">
        <w:rPr>
          <w:rFonts w:asciiTheme="minorHAnsi" w:hAnsiTheme="minorHAnsi"/>
          <w:sz w:val="20"/>
          <w:szCs w:val="20"/>
          <w:lang w:val="nl-BE"/>
        </w:rPr>
        <w:t>201</w:t>
      </w:r>
      <w:r w:rsidR="000151A8">
        <w:rPr>
          <w:rFonts w:asciiTheme="minorHAnsi" w:hAnsiTheme="minorHAnsi"/>
          <w:sz w:val="20"/>
          <w:szCs w:val="20"/>
          <w:lang w:val="nl-BE"/>
        </w:rPr>
        <w:t>9:</w:t>
      </w:r>
      <w:r w:rsidR="000151A8" w:rsidRPr="00E437E6">
        <w:rPr>
          <w:rFonts w:asciiTheme="minorHAnsi" w:hAnsiTheme="minorHAnsi"/>
          <w:sz w:val="20"/>
          <w:szCs w:val="20"/>
          <w:lang w:val="nl-BE"/>
        </w:rPr>
        <w:t xml:space="preserve"> </w:t>
      </w:r>
      <w:r w:rsidRPr="00E437E6">
        <w:rPr>
          <w:rFonts w:asciiTheme="minorHAnsi" w:hAnsiTheme="minorHAnsi"/>
          <w:sz w:val="20"/>
          <w:szCs w:val="20"/>
          <w:lang w:val="nl-BE"/>
        </w:rPr>
        <w:t xml:space="preserve">vóór 31 december </w:t>
      </w:r>
      <w:r w:rsidR="000151A8" w:rsidRPr="00E437E6">
        <w:rPr>
          <w:rFonts w:asciiTheme="minorHAnsi" w:hAnsiTheme="minorHAnsi"/>
          <w:sz w:val="20"/>
          <w:szCs w:val="20"/>
          <w:lang w:val="nl-BE"/>
        </w:rPr>
        <w:t>201</w:t>
      </w:r>
      <w:r w:rsidR="000151A8">
        <w:rPr>
          <w:rFonts w:asciiTheme="minorHAnsi" w:hAnsiTheme="minorHAnsi"/>
          <w:sz w:val="20"/>
          <w:szCs w:val="20"/>
          <w:lang w:val="nl-BE"/>
        </w:rPr>
        <w:t>9</w:t>
      </w:r>
      <w:r>
        <w:rPr>
          <w:rFonts w:asciiTheme="minorHAnsi" w:hAnsiTheme="minorHAnsi"/>
          <w:sz w:val="20"/>
          <w:szCs w:val="20"/>
          <w:lang w:val="nl-BE"/>
        </w:rPr>
        <w:t>).</w:t>
      </w:r>
    </w:p>
    <w:p w:rsidR="004249D8" w:rsidRDefault="00E437E6" w:rsidP="00673A9C">
      <w:pPr>
        <w:pStyle w:val="NormalWeb"/>
        <w:numPr>
          <w:ilvl w:val="0"/>
          <w:numId w:val="26"/>
        </w:numPr>
        <w:spacing w:after="0"/>
        <w:jc w:val="both"/>
        <w:rPr>
          <w:rFonts w:asciiTheme="minorHAnsi" w:hAnsiTheme="minorHAnsi"/>
          <w:sz w:val="20"/>
          <w:szCs w:val="20"/>
          <w:lang w:val="nl-BE"/>
        </w:rPr>
      </w:pPr>
      <w:r w:rsidRPr="00543ECD">
        <w:rPr>
          <w:rFonts w:asciiTheme="minorHAnsi" w:hAnsiTheme="minorHAnsi"/>
          <w:sz w:val="20"/>
          <w:szCs w:val="20"/>
          <w:lang w:val="nl-BE"/>
        </w:rPr>
        <w:t>In Wallonië</w:t>
      </w:r>
      <w:r w:rsidR="00543ECD" w:rsidRPr="00543ECD">
        <w:rPr>
          <w:lang w:val="nl-BE"/>
        </w:rPr>
        <w:t xml:space="preserve"> </w:t>
      </w:r>
      <w:r w:rsidR="00543ECD" w:rsidRPr="00543ECD">
        <w:rPr>
          <w:rFonts w:asciiTheme="minorHAnsi" w:hAnsiTheme="minorHAnsi"/>
          <w:sz w:val="20"/>
          <w:szCs w:val="20"/>
          <w:lang w:val="nl-BE"/>
        </w:rPr>
        <w:t xml:space="preserve">moet het dossier worden ingediend </w:t>
      </w:r>
      <w:r w:rsidR="004249D8" w:rsidRPr="00543ECD">
        <w:rPr>
          <w:rFonts w:asciiTheme="minorHAnsi" w:hAnsiTheme="minorHAnsi"/>
          <w:sz w:val="20"/>
          <w:szCs w:val="20"/>
          <w:lang w:val="nl-BE"/>
        </w:rPr>
        <w:t xml:space="preserve">vóór 31 maart van het jaar volgend op het schooljaar </w:t>
      </w:r>
      <w:r w:rsidR="00543ECD">
        <w:rPr>
          <w:rFonts w:asciiTheme="minorHAnsi" w:hAnsiTheme="minorHAnsi"/>
          <w:sz w:val="20"/>
          <w:szCs w:val="20"/>
          <w:lang w:val="nl-BE"/>
        </w:rPr>
        <w:t>(b</w:t>
      </w:r>
      <w:r w:rsidR="004249D8" w:rsidRPr="00543ECD">
        <w:rPr>
          <w:rFonts w:asciiTheme="minorHAnsi" w:hAnsiTheme="minorHAnsi"/>
          <w:sz w:val="20"/>
          <w:szCs w:val="20"/>
          <w:lang w:val="nl-BE"/>
        </w:rPr>
        <w:t xml:space="preserve">ijvoorbeeld </w:t>
      </w:r>
      <w:r w:rsidR="00543ECD">
        <w:rPr>
          <w:rFonts w:asciiTheme="minorHAnsi" w:hAnsiTheme="minorHAnsi"/>
          <w:sz w:val="20"/>
          <w:szCs w:val="20"/>
          <w:lang w:val="nl-BE"/>
        </w:rPr>
        <w:t xml:space="preserve">voor </w:t>
      </w:r>
      <w:r w:rsidR="000151A8">
        <w:rPr>
          <w:rFonts w:asciiTheme="minorHAnsi" w:hAnsiTheme="minorHAnsi"/>
          <w:sz w:val="20"/>
          <w:szCs w:val="20"/>
          <w:lang w:val="nl-BE"/>
        </w:rPr>
        <w:t>2018</w:t>
      </w:r>
      <w:r w:rsidR="00543ECD">
        <w:rPr>
          <w:rFonts w:asciiTheme="minorHAnsi" w:hAnsiTheme="minorHAnsi"/>
          <w:sz w:val="20"/>
          <w:szCs w:val="20"/>
          <w:lang w:val="nl-BE"/>
        </w:rPr>
        <w:t>-</w:t>
      </w:r>
      <w:r w:rsidR="000151A8">
        <w:rPr>
          <w:rFonts w:asciiTheme="minorHAnsi" w:hAnsiTheme="minorHAnsi"/>
          <w:sz w:val="20"/>
          <w:szCs w:val="20"/>
          <w:lang w:val="nl-BE"/>
        </w:rPr>
        <w:t xml:space="preserve">2019: </w:t>
      </w:r>
      <w:r w:rsidR="004249D8" w:rsidRPr="00543ECD">
        <w:rPr>
          <w:rFonts w:asciiTheme="minorHAnsi" w:hAnsiTheme="minorHAnsi"/>
          <w:sz w:val="20"/>
          <w:szCs w:val="20"/>
          <w:lang w:val="nl-BE"/>
        </w:rPr>
        <w:t xml:space="preserve">vóór 31 maart </w:t>
      </w:r>
      <w:r w:rsidR="000151A8" w:rsidRPr="00543ECD">
        <w:rPr>
          <w:rFonts w:asciiTheme="minorHAnsi" w:hAnsiTheme="minorHAnsi"/>
          <w:sz w:val="20"/>
          <w:szCs w:val="20"/>
          <w:lang w:val="nl-BE"/>
        </w:rPr>
        <w:t>20</w:t>
      </w:r>
      <w:r w:rsidR="000151A8">
        <w:rPr>
          <w:rFonts w:asciiTheme="minorHAnsi" w:hAnsiTheme="minorHAnsi"/>
          <w:sz w:val="20"/>
          <w:szCs w:val="20"/>
          <w:lang w:val="nl-BE"/>
        </w:rPr>
        <w:t>20</w:t>
      </w:r>
      <w:r w:rsidR="00543ECD">
        <w:rPr>
          <w:rFonts w:asciiTheme="minorHAnsi" w:hAnsiTheme="minorHAnsi"/>
          <w:sz w:val="20"/>
          <w:szCs w:val="20"/>
          <w:lang w:val="nl-BE"/>
        </w:rPr>
        <w:t>)</w:t>
      </w:r>
      <w:r w:rsidR="004249D8" w:rsidRPr="00543ECD">
        <w:rPr>
          <w:rFonts w:asciiTheme="minorHAnsi" w:hAnsiTheme="minorHAnsi"/>
          <w:sz w:val="20"/>
          <w:szCs w:val="20"/>
          <w:lang w:val="nl-BE"/>
        </w:rPr>
        <w:t>.</w:t>
      </w:r>
    </w:p>
    <w:p w:rsidR="00543ECD" w:rsidRPr="00543ECD" w:rsidRDefault="00543ECD" w:rsidP="00673A9C">
      <w:pPr>
        <w:pStyle w:val="ListParagraph"/>
        <w:numPr>
          <w:ilvl w:val="0"/>
          <w:numId w:val="26"/>
        </w:numPr>
        <w:jc w:val="both"/>
        <w:rPr>
          <w:rFonts w:eastAsia="Times New Roman" w:cs="Times New Roman"/>
          <w:sz w:val="20"/>
          <w:szCs w:val="20"/>
          <w:lang w:val="nl-BE"/>
        </w:rPr>
      </w:pPr>
      <w:r w:rsidRPr="00543ECD">
        <w:rPr>
          <w:sz w:val="20"/>
          <w:szCs w:val="20"/>
          <w:lang w:val="nl-BE"/>
        </w:rPr>
        <w:t xml:space="preserve">In de Duitstalige Gemeenschap </w:t>
      </w:r>
      <w:r w:rsidRPr="00543ECD">
        <w:rPr>
          <w:rFonts w:eastAsia="Times New Roman" w:cs="Times New Roman"/>
          <w:sz w:val="20"/>
          <w:szCs w:val="20"/>
          <w:lang w:val="nl-BE"/>
        </w:rPr>
        <w:t>moet het dossier worden ingediend vóór 3</w:t>
      </w:r>
      <w:r>
        <w:rPr>
          <w:rFonts w:eastAsia="Times New Roman" w:cs="Times New Roman"/>
          <w:sz w:val="20"/>
          <w:szCs w:val="20"/>
          <w:lang w:val="nl-BE"/>
        </w:rPr>
        <w:t xml:space="preserve">0 juni </w:t>
      </w:r>
      <w:r w:rsidRPr="00543ECD">
        <w:rPr>
          <w:rFonts w:eastAsia="Times New Roman" w:cs="Times New Roman"/>
          <w:sz w:val="20"/>
          <w:szCs w:val="20"/>
          <w:lang w:val="nl-BE"/>
        </w:rPr>
        <w:t>van het jaar volgend op</w:t>
      </w:r>
      <w:r>
        <w:rPr>
          <w:rFonts w:eastAsia="Times New Roman" w:cs="Times New Roman"/>
          <w:sz w:val="20"/>
          <w:szCs w:val="20"/>
          <w:lang w:val="nl-BE"/>
        </w:rPr>
        <w:t xml:space="preserve"> het jaar waarin </w:t>
      </w:r>
      <w:r w:rsidRPr="00543ECD">
        <w:rPr>
          <w:rFonts w:eastAsia="Times New Roman" w:cs="Times New Roman"/>
          <w:sz w:val="20"/>
          <w:szCs w:val="20"/>
          <w:lang w:val="nl-BE"/>
        </w:rPr>
        <w:t>het schooljaar</w:t>
      </w:r>
      <w:r>
        <w:rPr>
          <w:rFonts w:eastAsia="Times New Roman" w:cs="Times New Roman"/>
          <w:sz w:val="20"/>
          <w:szCs w:val="20"/>
          <w:lang w:val="nl-BE"/>
        </w:rPr>
        <w:t xml:space="preserve"> eindigde</w:t>
      </w:r>
      <w:r w:rsidRPr="00543ECD">
        <w:rPr>
          <w:rFonts w:eastAsia="Times New Roman" w:cs="Times New Roman"/>
          <w:sz w:val="20"/>
          <w:szCs w:val="20"/>
          <w:lang w:val="nl-BE"/>
        </w:rPr>
        <w:t xml:space="preserve"> (bijvoorbeeld voor </w:t>
      </w:r>
      <w:r w:rsidR="000151A8" w:rsidRPr="00543ECD">
        <w:rPr>
          <w:rFonts w:eastAsia="Times New Roman" w:cs="Times New Roman"/>
          <w:sz w:val="20"/>
          <w:szCs w:val="20"/>
          <w:lang w:val="nl-BE"/>
        </w:rPr>
        <w:t>201</w:t>
      </w:r>
      <w:r w:rsidR="000151A8">
        <w:rPr>
          <w:rFonts w:eastAsia="Times New Roman" w:cs="Times New Roman"/>
          <w:sz w:val="20"/>
          <w:szCs w:val="20"/>
          <w:lang w:val="nl-BE"/>
        </w:rPr>
        <w:t>8</w:t>
      </w:r>
      <w:r w:rsidRPr="00543ECD">
        <w:rPr>
          <w:rFonts w:eastAsia="Times New Roman" w:cs="Times New Roman"/>
          <w:sz w:val="20"/>
          <w:szCs w:val="20"/>
          <w:lang w:val="nl-BE"/>
        </w:rPr>
        <w:t>-</w:t>
      </w:r>
      <w:r w:rsidR="000151A8" w:rsidRPr="00543ECD">
        <w:rPr>
          <w:rFonts w:eastAsia="Times New Roman" w:cs="Times New Roman"/>
          <w:sz w:val="20"/>
          <w:szCs w:val="20"/>
          <w:lang w:val="nl-BE"/>
        </w:rPr>
        <w:t>201</w:t>
      </w:r>
      <w:r w:rsidR="000151A8">
        <w:rPr>
          <w:rFonts w:eastAsia="Times New Roman" w:cs="Times New Roman"/>
          <w:sz w:val="20"/>
          <w:szCs w:val="20"/>
          <w:lang w:val="nl-BE"/>
        </w:rPr>
        <w:t>9:</w:t>
      </w:r>
      <w:r w:rsidR="000151A8" w:rsidRPr="00543ECD">
        <w:rPr>
          <w:rFonts w:eastAsia="Times New Roman" w:cs="Times New Roman"/>
          <w:sz w:val="20"/>
          <w:szCs w:val="20"/>
          <w:lang w:val="nl-BE"/>
        </w:rPr>
        <w:t xml:space="preserve"> </w:t>
      </w:r>
      <w:r w:rsidRPr="00543ECD">
        <w:rPr>
          <w:rFonts w:eastAsia="Times New Roman" w:cs="Times New Roman"/>
          <w:sz w:val="20"/>
          <w:szCs w:val="20"/>
          <w:lang w:val="nl-BE"/>
        </w:rPr>
        <w:t>vóór 3</w:t>
      </w:r>
      <w:r>
        <w:rPr>
          <w:rFonts w:eastAsia="Times New Roman" w:cs="Times New Roman"/>
          <w:sz w:val="20"/>
          <w:szCs w:val="20"/>
          <w:lang w:val="nl-BE"/>
        </w:rPr>
        <w:t>0 juni</w:t>
      </w:r>
      <w:r w:rsidRPr="00543ECD">
        <w:rPr>
          <w:rFonts w:eastAsia="Times New Roman" w:cs="Times New Roman"/>
          <w:sz w:val="20"/>
          <w:szCs w:val="20"/>
          <w:lang w:val="nl-BE"/>
        </w:rPr>
        <w:t xml:space="preserve"> </w:t>
      </w:r>
      <w:r w:rsidR="000151A8" w:rsidRPr="00543ECD">
        <w:rPr>
          <w:rFonts w:eastAsia="Times New Roman" w:cs="Times New Roman"/>
          <w:sz w:val="20"/>
          <w:szCs w:val="20"/>
          <w:lang w:val="nl-BE"/>
        </w:rPr>
        <w:t>20</w:t>
      </w:r>
      <w:r w:rsidR="000151A8">
        <w:rPr>
          <w:rFonts w:eastAsia="Times New Roman" w:cs="Times New Roman"/>
          <w:sz w:val="20"/>
          <w:szCs w:val="20"/>
          <w:lang w:val="nl-BE"/>
        </w:rPr>
        <w:t>20, (nog te bevestigen door de Duitstalige Gemeenschap)</w:t>
      </w:r>
      <w:r w:rsidRPr="00543ECD">
        <w:rPr>
          <w:rFonts w:eastAsia="Times New Roman" w:cs="Times New Roman"/>
          <w:sz w:val="20"/>
          <w:szCs w:val="20"/>
          <w:lang w:val="nl-BE"/>
        </w:rPr>
        <w:t>).</w:t>
      </w:r>
    </w:p>
    <w:p w:rsidR="00543ECD" w:rsidRPr="00543ECD" w:rsidRDefault="00543ECD" w:rsidP="00673A9C">
      <w:pPr>
        <w:pStyle w:val="NormalWeb"/>
        <w:spacing w:after="0"/>
        <w:jc w:val="both"/>
        <w:rPr>
          <w:rFonts w:asciiTheme="minorHAnsi" w:hAnsiTheme="minorHAnsi"/>
          <w:sz w:val="20"/>
          <w:szCs w:val="20"/>
          <w:lang w:val="nl-BE"/>
        </w:rPr>
      </w:pPr>
    </w:p>
    <w:p w:rsidR="00F01C14" w:rsidRPr="001F3F2C" w:rsidRDefault="00F01C14" w:rsidP="00673A9C">
      <w:pPr>
        <w:pStyle w:val="NormalWeb"/>
        <w:spacing w:before="0" w:beforeAutospacing="0" w:after="0" w:afterAutospacing="0"/>
        <w:jc w:val="both"/>
        <w:rPr>
          <w:rFonts w:asciiTheme="minorHAnsi" w:hAnsiTheme="minorHAnsi"/>
          <w:sz w:val="20"/>
          <w:szCs w:val="20"/>
          <w:lang w:val="nl-BE"/>
        </w:rPr>
      </w:pPr>
      <w:r w:rsidRPr="001F3F2C">
        <w:rPr>
          <w:rFonts w:asciiTheme="minorHAnsi" w:hAnsiTheme="minorHAnsi"/>
          <w:sz w:val="20"/>
          <w:szCs w:val="20"/>
          <w:lang w:val="nl-BE"/>
        </w:rPr>
        <w:t> </w:t>
      </w:r>
    </w:p>
    <w:p w:rsidR="00995D83" w:rsidRPr="001F3F2C" w:rsidRDefault="00995D83" w:rsidP="00673A9C">
      <w:pPr>
        <w:pStyle w:val="NormalWeb"/>
        <w:spacing w:before="0" w:beforeAutospacing="0" w:after="0" w:afterAutospacing="0"/>
        <w:jc w:val="both"/>
        <w:rPr>
          <w:rFonts w:asciiTheme="minorHAnsi" w:hAnsiTheme="minorHAnsi"/>
          <w:sz w:val="20"/>
          <w:szCs w:val="20"/>
          <w:lang w:val="nl-BE"/>
        </w:rPr>
      </w:pPr>
    </w:p>
    <w:sectPr w:rsidR="00995D83" w:rsidRPr="001F3F2C">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0B" w:rsidRDefault="00AE690B" w:rsidP="00A2773D">
      <w:pPr>
        <w:spacing w:after="0" w:line="240" w:lineRule="auto"/>
      </w:pPr>
      <w:r>
        <w:separator/>
      </w:r>
    </w:p>
  </w:endnote>
  <w:endnote w:type="continuationSeparator" w:id="0">
    <w:p w:rsidR="00AE690B" w:rsidRDefault="00AE690B" w:rsidP="00A2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vantGard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LTStd-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798976"/>
      <w:docPartObj>
        <w:docPartGallery w:val="Page Numbers (Bottom of Page)"/>
        <w:docPartUnique/>
      </w:docPartObj>
    </w:sdtPr>
    <w:sdtEndPr>
      <w:rPr>
        <w:noProof/>
      </w:rPr>
    </w:sdtEndPr>
    <w:sdtContent>
      <w:p w:rsidR="00E437E6" w:rsidRDefault="00E437E6">
        <w:pPr>
          <w:pStyle w:val="Footer"/>
          <w:jc w:val="right"/>
        </w:pPr>
        <w:r>
          <w:fldChar w:fldCharType="begin"/>
        </w:r>
        <w:r>
          <w:instrText xml:space="preserve"> PAGE   \* MERGEFORMAT </w:instrText>
        </w:r>
        <w:r>
          <w:fldChar w:fldCharType="separate"/>
        </w:r>
        <w:r w:rsidR="00FD00FD">
          <w:rPr>
            <w:noProof/>
          </w:rPr>
          <w:t>8</w:t>
        </w:r>
        <w:r>
          <w:rPr>
            <w:noProof/>
          </w:rPr>
          <w:fldChar w:fldCharType="end"/>
        </w:r>
      </w:p>
    </w:sdtContent>
  </w:sdt>
  <w:p w:rsidR="00E437E6" w:rsidRDefault="00E4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0B" w:rsidRDefault="00AE690B" w:rsidP="00A2773D">
      <w:pPr>
        <w:spacing w:after="0" w:line="240" w:lineRule="auto"/>
      </w:pPr>
      <w:r>
        <w:separator/>
      </w:r>
    </w:p>
  </w:footnote>
  <w:footnote w:type="continuationSeparator" w:id="0">
    <w:p w:rsidR="00AE690B" w:rsidRDefault="00AE690B" w:rsidP="00A2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15:restartNumberingAfterBreak="0">
    <w:nsid w:val="004B7303"/>
    <w:multiLevelType w:val="multilevel"/>
    <w:tmpl w:val="2FF0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295C"/>
    <w:multiLevelType w:val="multilevel"/>
    <w:tmpl w:val="B9A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5264E"/>
    <w:multiLevelType w:val="multilevel"/>
    <w:tmpl w:val="8A0A2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2D07"/>
    <w:multiLevelType w:val="hybridMultilevel"/>
    <w:tmpl w:val="378C6894"/>
    <w:lvl w:ilvl="0" w:tplc="EE247134">
      <w:numFmt w:val="bullet"/>
      <w:lvlText w:val="-"/>
      <w:lvlJc w:val="left"/>
      <w:pPr>
        <w:tabs>
          <w:tab w:val="num" w:pos="720"/>
        </w:tabs>
        <w:ind w:left="720" w:hanging="360"/>
      </w:pPr>
      <w:rPr>
        <w:rFonts w:ascii="Times" w:eastAsia="AvantGarde" w:hAnsi="Times" w:cs="Time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150E8"/>
    <w:multiLevelType w:val="hybridMultilevel"/>
    <w:tmpl w:val="079AE05A"/>
    <w:lvl w:ilvl="0" w:tplc="782A6F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F4DA5"/>
    <w:multiLevelType w:val="hybridMultilevel"/>
    <w:tmpl w:val="650015EE"/>
    <w:lvl w:ilvl="0" w:tplc="8BF4B03A">
      <w:start w:val="1"/>
      <w:numFmt w:val="bullet"/>
      <w:lvlText w:val="-"/>
      <w:lvlJc w:val="left"/>
      <w:pPr>
        <w:ind w:left="720" w:hanging="360"/>
      </w:pPr>
      <w:rPr>
        <w:rFonts w:ascii="Simplified Arabic Fixed" w:hAnsi="Simplified Arabic Fixe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5344F"/>
    <w:multiLevelType w:val="hybridMultilevel"/>
    <w:tmpl w:val="DEFC2AF4"/>
    <w:lvl w:ilvl="0" w:tplc="782A6F0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2499"/>
    <w:multiLevelType w:val="hybridMultilevel"/>
    <w:tmpl w:val="71AE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55E93"/>
    <w:multiLevelType w:val="hybridMultilevel"/>
    <w:tmpl w:val="E1AAFB28"/>
    <w:lvl w:ilvl="0" w:tplc="EE247134">
      <w:numFmt w:val="bullet"/>
      <w:lvlText w:val="-"/>
      <w:lvlJc w:val="left"/>
      <w:pPr>
        <w:ind w:left="720" w:hanging="360"/>
      </w:pPr>
      <w:rPr>
        <w:rFonts w:ascii="Times" w:eastAsia="AvantGarde"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3F90"/>
    <w:multiLevelType w:val="hybridMultilevel"/>
    <w:tmpl w:val="50065494"/>
    <w:lvl w:ilvl="0" w:tplc="EE247134">
      <w:numFmt w:val="bullet"/>
      <w:lvlText w:val="-"/>
      <w:lvlJc w:val="left"/>
      <w:pPr>
        <w:tabs>
          <w:tab w:val="num" w:pos="720"/>
        </w:tabs>
        <w:ind w:left="720" w:hanging="360"/>
      </w:pPr>
      <w:rPr>
        <w:rFonts w:ascii="Times" w:eastAsia="AvantGarde" w:hAnsi="Times" w:cs="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E48A5"/>
    <w:multiLevelType w:val="multilevel"/>
    <w:tmpl w:val="673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F10CB"/>
    <w:multiLevelType w:val="hybridMultilevel"/>
    <w:tmpl w:val="D16CA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B55A2"/>
    <w:multiLevelType w:val="multilevel"/>
    <w:tmpl w:val="8A2C28C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B13219"/>
    <w:multiLevelType w:val="hybridMultilevel"/>
    <w:tmpl w:val="425AECE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5E56E0"/>
    <w:multiLevelType w:val="hybridMultilevel"/>
    <w:tmpl w:val="3F8C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046FB4">
      <w:numFmt w:val="bullet"/>
      <w:lvlText w:val="•"/>
      <w:lvlJc w:val="left"/>
      <w:pPr>
        <w:ind w:left="2160" w:hanging="360"/>
      </w:pPr>
      <w:rPr>
        <w:rFonts w:ascii="Calibri" w:eastAsiaTheme="minorEastAsia"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D195B"/>
    <w:multiLevelType w:val="multilevel"/>
    <w:tmpl w:val="FD4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83E46"/>
    <w:multiLevelType w:val="multilevel"/>
    <w:tmpl w:val="98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C44C0"/>
    <w:multiLevelType w:val="hybridMultilevel"/>
    <w:tmpl w:val="9A2C1954"/>
    <w:lvl w:ilvl="0" w:tplc="EE247134">
      <w:numFmt w:val="bullet"/>
      <w:lvlText w:val="-"/>
      <w:lvlJc w:val="left"/>
      <w:pPr>
        <w:ind w:left="720" w:hanging="360"/>
      </w:pPr>
      <w:rPr>
        <w:rFonts w:ascii="Times" w:eastAsia="AvantGarde"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C2810"/>
    <w:multiLevelType w:val="multilevel"/>
    <w:tmpl w:val="6878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F6B82"/>
    <w:multiLevelType w:val="hybridMultilevel"/>
    <w:tmpl w:val="759C4A18"/>
    <w:lvl w:ilvl="0" w:tplc="782A6F0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C0C74"/>
    <w:multiLevelType w:val="hybridMultilevel"/>
    <w:tmpl w:val="025274B0"/>
    <w:lvl w:ilvl="0" w:tplc="782A6F08">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D5B5C"/>
    <w:multiLevelType w:val="hybridMultilevel"/>
    <w:tmpl w:val="22CA2482"/>
    <w:lvl w:ilvl="0" w:tplc="6A1AD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91EE6"/>
    <w:multiLevelType w:val="hybridMultilevel"/>
    <w:tmpl w:val="14E0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10E0E"/>
    <w:multiLevelType w:val="hybridMultilevel"/>
    <w:tmpl w:val="756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74327"/>
    <w:multiLevelType w:val="multilevel"/>
    <w:tmpl w:val="F3AEE48E"/>
    <w:lvl w:ilvl="0">
      <w:start w:val="1"/>
      <w:numFmt w:val="bullet"/>
      <w:lvlText w:val=""/>
      <w:lvlJc w:val="left"/>
      <w:pPr>
        <w:tabs>
          <w:tab w:val="num" w:pos="480"/>
        </w:tabs>
        <w:ind w:left="480" w:hanging="360"/>
      </w:pPr>
      <w:rPr>
        <w:rFonts w:ascii="Wingdings" w:hAnsi="Wingdings" w:hint="default"/>
        <w:sz w:val="20"/>
      </w:rPr>
    </w:lvl>
    <w:lvl w:ilvl="1" w:tentative="1">
      <w:start w:val="1"/>
      <w:numFmt w:val="bullet"/>
      <w:lvlText w:val=""/>
      <w:lvlPicBulletId w:val="5"/>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5" w15:restartNumberingAfterBreak="0">
    <w:nsid w:val="76602136"/>
    <w:multiLevelType w:val="hybridMultilevel"/>
    <w:tmpl w:val="9F4A7EE0"/>
    <w:lvl w:ilvl="0" w:tplc="EE247134">
      <w:numFmt w:val="bullet"/>
      <w:lvlText w:val="-"/>
      <w:lvlJc w:val="left"/>
      <w:pPr>
        <w:tabs>
          <w:tab w:val="num" w:pos="720"/>
        </w:tabs>
        <w:ind w:left="720" w:hanging="360"/>
      </w:pPr>
      <w:rPr>
        <w:rFonts w:ascii="Times" w:eastAsia="AvantGarde" w:hAnsi="Times" w:cs="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23D48"/>
    <w:multiLevelType w:val="hybridMultilevel"/>
    <w:tmpl w:val="681EDBF8"/>
    <w:lvl w:ilvl="0" w:tplc="782A6F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5"/>
  </w:num>
  <w:num w:numId="4">
    <w:abstractNumId w:val="24"/>
  </w:num>
  <w:num w:numId="5">
    <w:abstractNumId w:val="21"/>
  </w:num>
  <w:num w:numId="6">
    <w:abstractNumId w:val="10"/>
  </w:num>
  <w:num w:numId="7">
    <w:abstractNumId w:val="18"/>
  </w:num>
  <w:num w:numId="8">
    <w:abstractNumId w:val="1"/>
  </w:num>
  <w:num w:numId="9">
    <w:abstractNumId w:val="2"/>
  </w:num>
  <w:num w:numId="10">
    <w:abstractNumId w:val="23"/>
  </w:num>
  <w:num w:numId="11">
    <w:abstractNumId w:val="14"/>
  </w:num>
  <w:num w:numId="12">
    <w:abstractNumId w:val="22"/>
  </w:num>
  <w:num w:numId="13">
    <w:abstractNumId w:val="13"/>
  </w:num>
  <w:num w:numId="14">
    <w:abstractNumId w:val="12"/>
  </w:num>
  <w:num w:numId="15">
    <w:abstractNumId w:val="7"/>
  </w:num>
  <w:num w:numId="16">
    <w:abstractNumId w:val="6"/>
  </w:num>
  <w:num w:numId="17">
    <w:abstractNumId w:val="9"/>
  </w:num>
  <w:num w:numId="18">
    <w:abstractNumId w:val="0"/>
  </w:num>
  <w:num w:numId="19">
    <w:abstractNumId w:val="19"/>
  </w:num>
  <w:num w:numId="20">
    <w:abstractNumId w:val="5"/>
  </w:num>
  <w:num w:numId="21">
    <w:abstractNumId w:val="17"/>
  </w:num>
  <w:num w:numId="22">
    <w:abstractNumId w:val="16"/>
  </w:num>
  <w:num w:numId="23">
    <w:abstractNumId w:val="11"/>
  </w:num>
  <w:num w:numId="24">
    <w:abstractNumId w:val="4"/>
  </w:num>
  <w:num w:numId="25">
    <w:abstractNumId w:val="26"/>
  </w:num>
  <w:num w:numId="26">
    <w:abstractNumId w:val="8"/>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21"/>
    <w:rsid w:val="00000EA1"/>
    <w:rsid w:val="00014070"/>
    <w:rsid w:val="000151A8"/>
    <w:rsid w:val="000157EE"/>
    <w:rsid w:val="00036708"/>
    <w:rsid w:val="00045957"/>
    <w:rsid w:val="00054E88"/>
    <w:rsid w:val="00060A63"/>
    <w:rsid w:val="00062799"/>
    <w:rsid w:val="00067442"/>
    <w:rsid w:val="00083A56"/>
    <w:rsid w:val="000B196F"/>
    <w:rsid w:val="000B303C"/>
    <w:rsid w:val="000D4580"/>
    <w:rsid w:val="0011474B"/>
    <w:rsid w:val="00121B63"/>
    <w:rsid w:val="00127995"/>
    <w:rsid w:val="00130D43"/>
    <w:rsid w:val="00146B47"/>
    <w:rsid w:val="00147F2E"/>
    <w:rsid w:val="00170508"/>
    <w:rsid w:val="00175A6A"/>
    <w:rsid w:val="001819D6"/>
    <w:rsid w:val="001A5AF1"/>
    <w:rsid w:val="001A6FD5"/>
    <w:rsid w:val="001D1780"/>
    <w:rsid w:val="001D327B"/>
    <w:rsid w:val="001D6E67"/>
    <w:rsid w:val="001F3448"/>
    <w:rsid w:val="001F3F2C"/>
    <w:rsid w:val="001F4A80"/>
    <w:rsid w:val="00202DCF"/>
    <w:rsid w:val="00213261"/>
    <w:rsid w:val="00247592"/>
    <w:rsid w:val="00256C31"/>
    <w:rsid w:val="00263B02"/>
    <w:rsid w:val="00270C5A"/>
    <w:rsid w:val="00276CA6"/>
    <w:rsid w:val="0028527C"/>
    <w:rsid w:val="002940D7"/>
    <w:rsid w:val="002A095E"/>
    <w:rsid w:val="002D576B"/>
    <w:rsid w:val="002D5FAD"/>
    <w:rsid w:val="002E26AC"/>
    <w:rsid w:val="002E7558"/>
    <w:rsid w:val="002E77F1"/>
    <w:rsid w:val="00304E71"/>
    <w:rsid w:val="0032276E"/>
    <w:rsid w:val="00325113"/>
    <w:rsid w:val="003466C4"/>
    <w:rsid w:val="00346774"/>
    <w:rsid w:val="0036169E"/>
    <w:rsid w:val="003715CE"/>
    <w:rsid w:val="003922A7"/>
    <w:rsid w:val="003959CB"/>
    <w:rsid w:val="003967CC"/>
    <w:rsid w:val="003A03CC"/>
    <w:rsid w:val="003A4648"/>
    <w:rsid w:val="003A586E"/>
    <w:rsid w:val="003C5DB8"/>
    <w:rsid w:val="00405BDF"/>
    <w:rsid w:val="00411FB8"/>
    <w:rsid w:val="00423C70"/>
    <w:rsid w:val="00424259"/>
    <w:rsid w:val="004249D8"/>
    <w:rsid w:val="004268CB"/>
    <w:rsid w:val="00433C06"/>
    <w:rsid w:val="00443504"/>
    <w:rsid w:val="00445948"/>
    <w:rsid w:val="00445F2F"/>
    <w:rsid w:val="004511B7"/>
    <w:rsid w:val="00455B58"/>
    <w:rsid w:val="00457D39"/>
    <w:rsid w:val="00465D73"/>
    <w:rsid w:val="00484A5D"/>
    <w:rsid w:val="004B2A2B"/>
    <w:rsid w:val="004D3E3E"/>
    <w:rsid w:val="004E617B"/>
    <w:rsid w:val="004E6A78"/>
    <w:rsid w:val="004F5EB5"/>
    <w:rsid w:val="0050400F"/>
    <w:rsid w:val="005115A9"/>
    <w:rsid w:val="00522FCE"/>
    <w:rsid w:val="0054011C"/>
    <w:rsid w:val="00543ECD"/>
    <w:rsid w:val="005677D5"/>
    <w:rsid w:val="00573AE2"/>
    <w:rsid w:val="00574C81"/>
    <w:rsid w:val="0057713E"/>
    <w:rsid w:val="00590D16"/>
    <w:rsid w:val="005A3550"/>
    <w:rsid w:val="005C3E8A"/>
    <w:rsid w:val="005C582E"/>
    <w:rsid w:val="005D15AE"/>
    <w:rsid w:val="00610B20"/>
    <w:rsid w:val="0061700B"/>
    <w:rsid w:val="00620498"/>
    <w:rsid w:val="00632B97"/>
    <w:rsid w:val="00652558"/>
    <w:rsid w:val="00654F43"/>
    <w:rsid w:val="0066454C"/>
    <w:rsid w:val="00673A9C"/>
    <w:rsid w:val="0068558E"/>
    <w:rsid w:val="006A1ADE"/>
    <w:rsid w:val="006A38BA"/>
    <w:rsid w:val="006A6707"/>
    <w:rsid w:val="006C44DD"/>
    <w:rsid w:val="006D4E6D"/>
    <w:rsid w:val="006D6E3F"/>
    <w:rsid w:val="006E1B20"/>
    <w:rsid w:val="006E3465"/>
    <w:rsid w:val="006E7EAD"/>
    <w:rsid w:val="006F487E"/>
    <w:rsid w:val="00702369"/>
    <w:rsid w:val="00704ADC"/>
    <w:rsid w:val="00750E4E"/>
    <w:rsid w:val="00754072"/>
    <w:rsid w:val="00757725"/>
    <w:rsid w:val="00764349"/>
    <w:rsid w:val="00764673"/>
    <w:rsid w:val="00784C4C"/>
    <w:rsid w:val="00792379"/>
    <w:rsid w:val="00796ACC"/>
    <w:rsid w:val="007B447C"/>
    <w:rsid w:val="007C6666"/>
    <w:rsid w:val="007E2E3D"/>
    <w:rsid w:val="007E38BB"/>
    <w:rsid w:val="007F5BAF"/>
    <w:rsid w:val="00834EEB"/>
    <w:rsid w:val="00836119"/>
    <w:rsid w:val="008373E9"/>
    <w:rsid w:val="008418C1"/>
    <w:rsid w:val="00844A0F"/>
    <w:rsid w:val="0084688C"/>
    <w:rsid w:val="00857E26"/>
    <w:rsid w:val="00870611"/>
    <w:rsid w:val="00887A00"/>
    <w:rsid w:val="008F12C4"/>
    <w:rsid w:val="00902B71"/>
    <w:rsid w:val="0092731A"/>
    <w:rsid w:val="00935FD3"/>
    <w:rsid w:val="00962F53"/>
    <w:rsid w:val="00964173"/>
    <w:rsid w:val="009667B5"/>
    <w:rsid w:val="00967D76"/>
    <w:rsid w:val="00995D83"/>
    <w:rsid w:val="009A1D71"/>
    <w:rsid w:val="009B36DD"/>
    <w:rsid w:val="009D30C7"/>
    <w:rsid w:val="009F385D"/>
    <w:rsid w:val="00A026D4"/>
    <w:rsid w:val="00A068F8"/>
    <w:rsid w:val="00A1120C"/>
    <w:rsid w:val="00A138B2"/>
    <w:rsid w:val="00A169E3"/>
    <w:rsid w:val="00A17A7D"/>
    <w:rsid w:val="00A21C85"/>
    <w:rsid w:val="00A2637B"/>
    <w:rsid w:val="00A2773D"/>
    <w:rsid w:val="00A33B00"/>
    <w:rsid w:val="00A52C21"/>
    <w:rsid w:val="00A53790"/>
    <w:rsid w:val="00A60A17"/>
    <w:rsid w:val="00A66B27"/>
    <w:rsid w:val="00A82179"/>
    <w:rsid w:val="00A85002"/>
    <w:rsid w:val="00A9515C"/>
    <w:rsid w:val="00AA0B23"/>
    <w:rsid w:val="00AB1693"/>
    <w:rsid w:val="00AC4941"/>
    <w:rsid w:val="00AC4A6C"/>
    <w:rsid w:val="00AC4FE2"/>
    <w:rsid w:val="00AC6395"/>
    <w:rsid w:val="00AE690B"/>
    <w:rsid w:val="00AF040B"/>
    <w:rsid w:val="00B0127B"/>
    <w:rsid w:val="00B06E62"/>
    <w:rsid w:val="00B15733"/>
    <w:rsid w:val="00B3009E"/>
    <w:rsid w:val="00B53215"/>
    <w:rsid w:val="00B55A3E"/>
    <w:rsid w:val="00B6087C"/>
    <w:rsid w:val="00B71135"/>
    <w:rsid w:val="00B732C0"/>
    <w:rsid w:val="00B80DF8"/>
    <w:rsid w:val="00B81429"/>
    <w:rsid w:val="00B851D0"/>
    <w:rsid w:val="00B9517C"/>
    <w:rsid w:val="00B96D7D"/>
    <w:rsid w:val="00BA4ED1"/>
    <w:rsid w:val="00BB74F0"/>
    <w:rsid w:val="00BC5A12"/>
    <w:rsid w:val="00BE2253"/>
    <w:rsid w:val="00BF28DC"/>
    <w:rsid w:val="00C15C31"/>
    <w:rsid w:val="00C3610B"/>
    <w:rsid w:val="00C76FC3"/>
    <w:rsid w:val="00C90B7B"/>
    <w:rsid w:val="00CB3A1A"/>
    <w:rsid w:val="00CD5C57"/>
    <w:rsid w:val="00CE2061"/>
    <w:rsid w:val="00CE55E1"/>
    <w:rsid w:val="00CF1AD5"/>
    <w:rsid w:val="00CF1C65"/>
    <w:rsid w:val="00D00CD8"/>
    <w:rsid w:val="00D00DE9"/>
    <w:rsid w:val="00D035CF"/>
    <w:rsid w:val="00D3484F"/>
    <w:rsid w:val="00D65126"/>
    <w:rsid w:val="00D655B0"/>
    <w:rsid w:val="00D713BE"/>
    <w:rsid w:val="00D932B3"/>
    <w:rsid w:val="00DD03BB"/>
    <w:rsid w:val="00DE5CC9"/>
    <w:rsid w:val="00DE5DE5"/>
    <w:rsid w:val="00DF039F"/>
    <w:rsid w:val="00E01055"/>
    <w:rsid w:val="00E05F66"/>
    <w:rsid w:val="00E43031"/>
    <w:rsid w:val="00E437E6"/>
    <w:rsid w:val="00E5358D"/>
    <w:rsid w:val="00E65F72"/>
    <w:rsid w:val="00E77EC5"/>
    <w:rsid w:val="00E808B0"/>
    <w:rsid w:val="00E91FF0"/>
    <w:rsid w:val="00E94AA9"/>
    <w:rsid w:val="00E96023"/>
    <w:rsid w:val="00EA0E3A"/>
    <w:rsid w:val="00EC3EBE"/>
    <w:rsid w:val="00EC4045"/>
    <w:rsid w:val="00ED5696"/>
    <w:rsid w:val="00EE58B1"/>
    <w:rsid w:val="00F01C14"/>
    <w:rsid w:val="00F0247B"/>
    <w:rsid w:val="00F05026"/>
    <w:rsid w:val="00F13F6E"/>
    <w:rsid w:val="00F14E84"/>
    <w:rsid w:val="00F20F07"/>
    <w:rsid w:val="00F220E0"/>
    <w:rsid w:val="00F30401"/>
    <w:rsid w:val="00F323A8"/>
    <w:rsid w:val="00F33F83"/>
    <w:rsid w:val="00F478E4"/>
    <w:rsid w:val="00F56D70"/>
    <w:rsid w:val="00F7315D"/>
    <w:rsid w:val="00F77132"/>
    <w:rsid w:val="00F935C1"/>
    <w:rsid w:val="00FA2503"/>
    <w:rsid w:val="00FA4D15"/>
    <w:rsid w:val="00FB2B86"/>
    <w:rsid w:val="00FC2709"/>
    <w:rsid w:val="00FC2FF4"/>
    <w:rsid w:val="00FD00FD"/>
    <w:rsid w:val="00FD74EE"/>
    <w:rsid w:val="00FE5A09"/>
    <w:rsid w:val="00FE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0E2C1ED"/>
  <w15:docId w15:val="{4C1C21D4-87F5-4307-ADBC-9D330DB3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2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C3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4C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22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C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2C21"/>
    <w:rPr>
      <w:color w:val="0000FF"/>
      <w:u w:val="single"/>
    </w:rPr>
  </w:style>
  <w:style w:type="character" w:styleId="Strong">
    <w:name w:val="Strong"/>
    <w:basedOn w:val="DefaultParagraphFont"/>
    <w:uiPriority w:val="22"/>
    <w:qFormat/>
    <w:rsid w:val="00A52C21"/>
    <w:rPr>
      <w:b/>
      <w:bCs/>
    </w:rPr>
  </w:style>
  <w:style w:type="paragraph" w:styleId="NormalWeb">
    <w:name w:val="Normal (Web)"/>
    <w:basedOn w:val="Normal"/>
    <w:uiPriority w:val="99"/>
    <w:unhideWhenUsed/>
    <w:rsid w:val="00A52C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C21"/>
    <w:rPr>
      <w:i/>
      <w:iCs/>
    </w:rPr>
  </w:style>
  <w:style w:type="paragraph" w:styleId="ListParagraph">
    <w:name w:val="List Paragraph"/>
    <w:basedOn w:val="Normal"/>
    <w:uiPriority w:val="34"/>
    <w:qFormat/>
    <w:rsid w:val="00A52C21"/>
    <w:pPr>
      <w:ind w:left="720"/>
      <w:contextualSpacing/>
    </w:pPr>
  </w:style>
  <w:style w:type="character" w:customStyle="1" w:styleId="Vermelding1">
    <w:name w:val="Vermelding1"/>
    <w:basedOn w:val="DefaultParagraphFont"/>
    <w:uiPriority w:val="99"/>
    <w:semiHidden/>
    <w:unhideWhenUsed/>
    <w:rsid w:val="00ED5696"/>
    <w:rPr>
      <w:color w:val="2B579A"/>
      <w:shd w:val="clear" w:color="auto" w:fill="E6E6E6"/>
    </w:rPr>
  </w:style>
  <w:style w:type="character" w:customStyle="1" w:styleId="Heading2Char">
    <w:name w:val="Heading 2 Char"/>
    <w:basedOn w:val="DefaultParagraphFont"/>
    <w:link w:val="Heading2"/>
    <w:uiPriority w:val="9"/>
    <w:rsid w:val="005C3E8A"/>
    <w:rPr>
      <w:rFonts w:asciiTheme="majorHAnsi" w:eastAsiaTheme="majorEastAsia" w:hAnsiTheme="majorHAnsi" w:cstheme="majorBidi"/>
      <w:color w:val="2F5496" w:themeColor="accent1" w:themeShade="BF"/>
      <w:sz w:val="26"/>
      <w:szCs w:val="26"/>
    </w:rPr>
  </w:style>
  <w:style w:type="paragraph" w:customStyle="1" w:styleId="NoParagraphStyle">
    <w:name w:val="[No Paragraph Style]"/>
    <w:rsid w:val="005C3E8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textf">
    <w:name w:val="text_f"/>
    <w:basedOn w:val="NoParagraphStyle"/>
    <w:uiPriority w:val="99"/>
    <w:rsid w:val="005C3E8A"/>
    <w:pPr>
      <w:tabs>
        <w:tab w:val="left" w:pos="340"/>
      </w:tabs>
      <w:spacing w:line="220" w:lineRule="atLeast"/>
    </w:pPr>
    <w:rPr>
      <w:rFonts w:ascii="TimesLTStd-Roman" w:hAnsi="TimesLTStd-Roman" w:cs="TimesLTStd-Roman"/>
      <w:sz w:val="18"/>
      <w:szCs w:val="18"/>
      <w:u w:color="000000"/>
      <w:lang w:val="fr-FR"/>
    </w:rPr>
  </w:style>
  <w:style w:type="paragraph" w:customStyle="1" w:styleId="texthd">
    <w:name w:val="text_hd"/>
    <w:basedOn w:val="Normal"/>
    <w:uiPriority w:val="99"/>
    <w:rsid w:val="005C3E8A"/>
    <w:pPr>
      <w:widowControl w:val="0"/>
      <w:autoSpaceDE w:val="0"/>
      <w:autoSpaceDN w:val="0"/>
      <w:adjustRightInd w:val="0"/>
      <w:spacing w:before="220" w:after="0" w:line="220" w:lineRule="atLeast"/>
      <w:jc w:val="both"/>
      <w:textAlignment w:val="center"/>
    </w:pPr>
    <w:rPr>
      <w:rFonts w:ascii="TimesLTStd-Roman" w:eastAsiaTheme="minorEastAsia" w:hAnsi="TimesLTStd-Roman" w:cs="TimesLTStd-Roman"/>
      <w:color w:val="000000"/>
      <w:sz w:val="18"/>
      <w:szCs w:val="18"/>
      <w:lang w:val="fr-FR"/>
    </w:rPr>
  </w:style>
  <w:style w:type="paragraph" w:customStyle="1" w:styleId="1hd">
    <w:name w:val="1_hd"/>
    <w:basedOn w:val="Normal"/>
    <w:uiPriority w:val="99"/>
    <w:rsid w:val="005C3E8A"/>
    <w:pPr>
      <w:keepNext/>
      <w:widowControl w:val="0"/>
      <w:tabs>
        <w:tab w:val="left" w:pos="340"/>
      </w:tabs>
      <w:suppressAutoHyphens/>
      <w:autoSpaceDE w:val="0"/>
      <w:autoSpaceDN w:val="0"/>
      <w:adjustRightInd w:val="0"/>
      <w:spacing w:before="272" w:after="142" w:line="240" w:lineRule="atLeast"/>
      <w:ind w:left="337" w:hanging="337"/>
      <w:textAlignment w:val="center"/>
    </w:pPr>
    <w:rPr>
      <w:rFonts w:ascii="TimesLTStd-Bold" w:eastAsiaTheme="minorEastAsia" w:hAnsi="TimesLTStd-Bold" w:cs="TimesLTStd-Bold"/>
      <w:b/>
      <w:bCs/>
      <w:color w:val="000000"/>
      <w:sz w:val="20"/>
      <w:szCs w:val="20"/>
      <w:lang w:val="fr-FR"/>
    </w:rPr>
  </w:style>
  <w:style w:type="paragraph" w:customStyle="1" w:styleId="2hdnospace">
    <w:name w:val="2_hd_nospace"/>
    <w:basedOn w:val="Normal"/>
    <w:uiPriority w:val="99"/>
    <w:rsid w:val="005C3E8A"/>
    <w:pPr>
      <w:keepNext/>
      <w:widowControl w:val="0"/>
      <w:suppressAutoHyphens/>
      <w:autoSpaceDE w:val="0"/>
      <w:autoSpaceDN w:val="0"/>
      <w:adjustRightInd w:val="0"/>
      <w:spacing w:before="5" w:after="139" w:line="220" w:lineRule="atLeast"/>
      <w:ind w:left="584" w:hanging="584"/>
      <w:textAlignment w:val="center"/>
    </w:pPr>
    <w:rPr>
      <w:rFonts w:ascii="TimesLTStd-Bold" w:eastAsiaTheme="minorEastAsia" w:hAnsi="TimesLTStd-Bold" w:cs="TimesLTStd-Bold"/>
      <w:b/>
      <w:bCs/>
      <w:color w:val="000000"/>
      <w:sz w:val="18"/>
      <w:szCs w:val="18"/>
      <w:lang w:val="fr-FR"/>
    </w:rPr>
  </w:style>
  <w:style w:type="paragraph" w:customStyle="1" w:styleId="2hd">
    <w:name w:val="2_hd"/>
    <w:basedOn w:val="Normal"/>
    <w:uiPriority w:val="99"/>
    <w:rsid w:val="005C3E8A"/>
    <w:pPr>
      <w:keepNext/>
      <w:widowControl w:val="0"/>
      <w:suppressAutoHyphens/>
      <w:autoSpaceDE w:val="0"/>
      <w:autoSpaceDN w:val="0"/>
      <w:adjustRightInd w:val="0"/>
      <w:spacing w:before="219" w:after="139" w:line="220" w:lineRule="atLeast"/>
      <w:ind w:left="584" w:hanging="584"/>
      <w:jc w:val="both"/>
      <w:textAlignment w:val="center"/>
    </w:pPr>
    <w:rPr>
      <w:rFonts w:ascii="TimesLTStd-Bold" w:eastAsiaTheme="minorEastAsia" w:hAnsi="TimesLTStd-Bold" w:cs="TimesLTStd-Bold"/>
      <w:b/>
      <w:bCs/>
      <w:color w:val="000000"/>
      <w:sz w:val="18"/>
      <w:szCs w:val="18"/>
      <w:lang w:val="fr-FR"/>
    </w:rPr>
  </w:style>
  <w:style w:type="paragraph" w:customStyle="1" w:styleId="bl1">
    <w:name w:val="bl_1"/>
    <w:basedOn w:val="Normal"/>
    <w:uiPriority w:val="99"/>
    <w:rsid w:val="005C3E8A"/>
    <w:pPr>
      <w:widowControl w:val="0"/>
      <w:tabs>
        <w:tab w:val="left" w:pos="340"/>
      </w:tabs>
      <w:autoSpaceDE w:val="0"/>
      <w:autoSpaceDN w:val="0"/>
      <w:adjustRightInd w:val="0"/>
      <w:spacing w:after="0" w:line="220" w:lineRule="atLeast"/>
      <w:ind w:left="340" w:hanging="340"/>
      <w:textAlignment w:val="center"/>
    </w:pPr>
    <w:rPr>
      <w:rFonts w:ascii="TimesLTStd-Roman" w:eastAsiaTheme="minorEastAsia" w:hAnsi="TimesLTStd-Roman" w:cs="TimesLTStd-Roman"/>
      <w:color w:val="000000"/>
      <w:sz w:val="18"/>
      <w:szCs w:val="18"/>
      <w:lang w:val="fr-FR"/>
    </w:rPr>
  </w:style>
  <w:style w:type="paragraph" w:customStyle="1" w:styleId="text">
    <w:name w:val="text"/>
    <w:basedOn w:val="Normal"/>
    <w:uiPriority w:val="99"/>
    <w:rsid w:val="005C3E8A"/>
    <w:pPr>
      <w:widowControl w:val="0"/>
      <w:tabs>
        <w:tab w:val="left" w:pos="340"/>
      </w:tabs>
      <w:autoSpaceDE w:val="0"/>
      <w:autoSpaceDN w:val="0"/>
      <w:adjustRightInd w:val="0"/>
      <w:spacing w:before="142" w:after="0" w:line="220" w:lineRule="atLeast"/>
      <w:textAlignment w:val="center"/>
    </w:pPr>
    <w:rPr>
      <w:rFonts w:ascii="TimesLTStd-Roman" w:eastAsiaTheme="minorEastAsia" w:hAnsi="TimesLTStd-Roman" w:cs="TimesLTStd-Roman"/>
      <w:color w:val="000000"/>
      <w:sz w:val="18"/>
      <w:szCs w:val="18"/>
      <w:lang w:val="fr-FR"/>
    </w:rPr>
  </w:style>
  <w:style w:type="paragraph" w:customStyle="1" w:styleId="textnospace">
    <w:name w:val="text_nospace"/>
    <w:basedOn w:val="Normal"/>
    <w:uiPriority w:val="99"/>
    <w:rsid w:val="005C3E8A"/>
    <w:pPr>
      <w:widowControl w:val="0"/>
      <w:autoSpaceDE w:val="0"/>
      <w:autoSpaceDN w:val="0"/>
      <w:adjustRightInd w:val="0"/>
      <w:spacing w:after="0" w:line="220" w:lineRule="atLeast"/>
      <w:textAlignment w:val="center"/>
    </w:pPr>
    <w:rPr>
      <w:rFonts w:ascii="TimesLTStd-Roman" w:eastAsiaTheme="minorEastAsia" w:hAnsi="TimesLTStd-Roman" w:cs="TimesLTStd-Roman"/>
      <w:color w:val="000000"/>
      <w:sz w:val="18"/>
      <w:szCs w:val="18"/>
      <w:lang w:val="fr-FR"/>
    </w:rPr>
  </w:style>
  <w:style w:type="character" w:customStyle="1" w:styleId="italic">
    <w:name w:val="italic"/>
    <w:uiPriority w:val="99"/>
    <w:rsid w:val="005C3E8A"/>
    <w:rPr>
      <w:i/>
      <w:iCs/>
    </w:rPr>
  </w:style>
  <w:style w:type="character" w:customStyle="1" w:styleId="2hdnum">
    <w:name w:val="2_hd_num"/>
    <w:uiPriority w:val="99"/>
    <w:rsid w:val="005C3E8A"/>
  </w:style>
  <w:style w:type="character" w:customStyle="1" w:styleId="3hdnum">
    <w:name w:val="3_hd_num"/>
    <w:uiPriority w:val="99"/>
    <w:rsid w:val="005C3E8A"/>
  </w:style>
  <w:style w:type="character" w:customStyle="1" w:styleId="sup">
    <w:name w:val="sup"/>
    <w:uiPriority w:val="99"/>
    <w:rsid w:val="005C3E8A"/>
    <w:rPr>
      <w:vertAlign w:val="superscript"/>
    </w:rPr>
  </w:style>
  <w:style w:type="character" w:customStyle="1" w:styleId="superscript">
    <w:name w:val="superscript"/>
    <w:uiPriority w:val="99"/>
    <w:rsid w:val="005C3E8A"/>
  </w:style>
  <w:style w:type="paragraph" w:customStyle="1" w:styleId="blbl2">
    <w:name w:val="bl_bl_2"/>
    <w:basedOn w:val="Normal"/>
    <w:uiPriority w:val="99"/>
    <w:rsid w:val="005C3E8A"/>
    <w:pPr>
      <w:widowControl w:val="0"/>
      <w:tabs>
        <w:tab w:val="left" w:pos="340"/>
      </w:tabs>
      <w:autoSpaceDE w:val="0"/>
      <w:autoSpaceDN w:val="0"/>
      <w:adjustRightInd w:val="0"/>
      <w:spacing w:after="0" w:line="220" w:lineRule="atLeast"/>
      <w:ind w:left="620" w:hanging="280"/>
      <w:textAlignment w:val="center"/>
    </w:pPr>
    <w:rPr>
      <w:rFonts w:ascii="TimesLTStd-Roman" w:eastAsiaTheme="minorEastAsia" w:hAnsi="TimesLTStd-Roman" w:cs="TimesLTStd-Roman"/>
      <w:color w:val="000000"/>
      <w:sz w:val="18"/>
      <w:szCs w:val="18"/>
      <w:lang w:val="fr-FR"/>
    </w:rPr>
  </w:style>
  <w:style w:type="paragraph" w:customStyle="1" w:styleId="spetbltext">
    <w:name w:val="spe_tbl_text"/>
    <w:basedOn w:val="Normal"/>
    <w:uiPriority w:val="99"/>
    <w:rsid w:val="005C3E8A"/>
    <w:pPr>
      <w:widowControl w:val="0"/>
      <w:autoSpaceDE w:val="0"/>
      <w:autoSpaceDN w:val="0"/>
      <w:adjustRightInd w:val="0"/>
      <w:spacing w:after="0" w:line="200" w:lineRule="atLeast"/>
      <w:textAlignment w:val="center"/>
    </w:pPr>
    <w:rPr>
      <w:rFonts w:ascii="TimesLTStd-Roman" w:eastAsiaTheme="minorEastAsia" w:hAnsi="TimesLTStd-Roman" w:cs="TimesLTStd-Roman"/>
      <w:color w:val="000000"/>
      <w:sz w:val="16"/>
      <w:szCs w:val="16"/>
      <w:lang w:val="fr-FR"/>
    </w:rPr>
  </w:style>
  <w:style w:type="character" w:customStyle="1" w:styleId="bold">
    <w:name w:val="bold"/>
    <w:uiPriority w:val="99"/>
    <w:rsid w:val="005C3E8A"/>
    <w:rPr>
      <w:b/>
      <w:bCs/>
    </w:rPr>
  </w:style>
  <w:style w:type="table" w:styleId="TableGrid">
    <w:name w:val="Table Grid"/>
    <w:basedOn w:val="TableNormal"/>
    <w:uiPriority w:val="39"/>
    <w:rsid w:val="005C3E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tblfn">
    <w:name w:val="spe_tbl_fn"/>
    <w:basedOn w:val="Normal"/>
    <w:uiPriority w:val="99"/>
    <w:rsid w:val="005C3E8A"/>
    <w:pPr>
      <w:widowControl w:val="0"/>
      <w:tabs>
        <w:tab w:val="left" w:pos="340"/>
      </w:tabs>
      <w:autoSpaceDE w:val="0"/>
      <w:autoSpaceDN w:val="0"/>
      <w:adjustRightInd w:val="0"/>
      <w:spacing w:after="0" w:line="200" w:lineRule="atLeast"/>
      <w:ind w:left="340" w:hanging="340"/>
      <w:textAlignment w:val="center"/>
    </w:pPr>
    <w:rPr>
      <w:rFonts w:ascii="TimesLTStd-Roman" w:eastAsiaTheme="minorEastAsia" w:hAnsi="TimesLTStd-Roman" w:cs="TimesLTStd-Roman"/>
      <w:color w:val="000000"/>
      <w:sz w:val="16"/>
      <w:szCs w:val="16"/>
      <w:lang w:val="fr-FR"/>
    </w:rPr>
  </w:style>
  <w:style w:type="paragraph" w:customStyle="1" w:styleId="spetblcolhd">
    <w:name w:val="spe_tbl_col_hd"/>
    <w:basedOn w:val="Normal"/>
    <w:uiPriority w:val="99"/>
    <w:rsid w:val="005C3E8A"/>
    <w:pPr>
      <w:widowControl w:val="0"/>
      <w:autoSpaceDE w:val="0"/>
      <w:autoSpaceDN w:val="0"/>
      <w:adjustRightInd w:val="0"/>
      <w:spacing w:after="0" w:line="200" w:lineRule="atLeast"/>
      <w:textAlignment w:val="center"/>
    </w:pPr>
    <w:rPr>
      <w:rFonts w:ascii="TimesLTStd-Bold" w:eastAsiaTheme="minorEastAsia" w:hAnsi="TimesLTStd-Bold" w:cs="TimesLTStd-Bold"/>
      <w:b/>
      <w:bCs/>
      <w:color w:val="000000"/>
      <w:sz w:val="16"/>
      <w:szCs w:val="16"/>
      <w:lang w:val="fr-FR"/>
    </w:rPr>
  </w:style>
  <w:style w:type="paragraph" w:customStyle="1" w:styleId="tblcolhd">
    <w:name w:val="tbl_col_hd"/>
    <w:basedOn w:val="Normal"/>
    <w:uiPriority w:val="99"/>
    <w:rsid w:val="005C3E8A"/>
    <w:pPr>
      <w:widowControl w:val="0"/>
      <w:autoSpaceDE w:val="0"/>
      <w:autoSpaceDN w:val="0"/>
      <w:adjustRightInd w:val="0"/>
      <w:spacing w:after="0" w:line="220" w:lineRule="atLeast"/>
      <w:textAlignment w:val="center"/>
    </w:pPr>
    <w:rPr>
      <w:rFonts w:ascii="TimesLTStd-Roman" w:eastAsiaTheme="minorEastAsia" w:hAnsi="TimesLTStd-Roman" w:cs="TimesLTStd-Roman"/>
      <w:color w:val="000000"/>
      <w:sz w:val="18"/>
      <w:szCs w:val="18"/>
      <w:lang w:val="fr-FR"/>
    </w:rPr>
  </w:style>
  <w:style w:type="character" w:customStyle="1" w:styleId="italicsuperscript">
    <w:name w:val="italic_superscript"/>
    <w:uiPriority w:val="99"/>
    <w:rsid w:val="005C3E8A"/>
  </w:style>
  <w:style w:type="character" w:customStyle="1" w:styleId="UnresolvedMention1">
    <w:name w:val="Unresolved Mention1"/>
    <w:basedOn w:val="DefaultParagraphFont"/>
    <w:uiPriority w:val="99"/>
    <w:semiHidden/>
    <w:unhideWhenUsed/>
    <w:rsid w:val="005D15AE"/>
    <w:rPr>
      <w:color w:val="808080"/>
      <w:shd w:val="clear" w:color="auto" w:fill="E6E6E6"/>
    </w:rPr>
  </w:style>
  <w:style w:type="character" w:customStyle="1" w:styleId="Heading3Char">
    <w:name w:val="Heading 3 Char"/>
    <w:basedOn w:val="DefaultParagraphFont"/>
    <w:link w:val="Heading3"/>
    <w:uiPriority w:val="9"/>
    <w:rsid w:val="00574C81"/>
    <w:rPr>
      <w:rFonts w:asciiTheme="majorHAnsi" w:eastAsiaTheme="majorEastAsia" w:hAnsiTheme="majorHAnsi" w:cstheme="majorBidi"/>
      <w:color w:val="1F3763" w:themeColor="accent1" w:themeShade="7F"/>
      <w:sz w:val="24"/>
      <w:szCs w:val="24"/>
    </w:rPr>
  </w:style>
  <w:style w:type="paragraph" w:customStyle="1" w:styleId="Indent-">
    <w:name w:val="Indent -"/>
    <w:basedOn w:val="Normal"/>
    <w:rsid w:val="007B447C"/>
    <w:pPr>
      <w:spacing w:before="60" w:after="0" w:line="240" w:lineRule="auto"/>
      <w:ind w:left="284" w:hanging="284"/>
      <w:jc w:val="both"/>
    </w:pPr>
    <w:rPr>
      <w:rFonts w:ascii="Times New Roman" w:eastAsia="Times New Roman" w:hAnsi="Times New Roman" w:cs="Times New Roman"/>
      <w:sz w:val="20"/>
      <w:szCs w:val="20"/>
      <w:lang w:val="fr-FR"/>
    </w:rPr>
  </w:style>
  <w:style w:type="paragraph" w:styleId="FootnoteText">
    <w:name w:val="footnote text"/>
    <w:basedOn w:val="Normal"/>
    <w:link w:val="FootnoteTextChar"/>
    <w:semiHidden/>
    <w:rsid w:val="00834EEB"/>
    <w:pPr>
      <w:spacing w:after="0" w:line="240" w:lineRule="auto"/>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834EEB"/>
    <w:rPr>
      <w:rFonts w:ascii="Times New Roman" w:eastAsia="Times New Roman" w:hAnsi="Times New Roman" w:cs="Times New Roman"/>
      <w:sz w:val="20"/>
      <w:szCs w:val="20"/>
      <w:lang w:val="fr-FR"/>
    </w:rPr>
  </w:style>
  <w:style w:type="character" w:styleId="FootnoteReference">
    <w:name w:val="footnote reference"/>
    <w:semiHidden/>
    <w:rsid w:val="00834EEB"/>
    <w:rPr>
      <w:vertAlign w:val="superscript"/>
    </w:rPr>
  </w:style>
  <w:style w:type="paragraph" w:styleId="Header">
    <w:name w:val="header"/>
    <w:basedOn w:val="Normal"/>
    <w:link w:val="HeaderChar"/>
    <w:unhideWhenUsed/>
    <w:rsid w:val="0096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76"/>
  </w:style>
  <w:style w:type="paragraph" w:styleId="Footer">
    <w:name w:val="footer"/>
    <w:basedOn w:val="Normal"/>
    <w:link w:val="FooterChar"/>
    <w:uiPriority w:val="99"/>
    <w:unhideWhenUsed/>
    <w:rsid w:val="0096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76"/>
  </w:style>
  <w:style w:type="paragraph" w:styleId="BalloonText">
    <w:name w:val="Balloon Text"/>
    <w:basedOn w:val="Normal"/>
    <w:link w:val="BalloonTextChar"/>
    <w:uiPriority w:val="99"/>
    <w:semiHidden/>
    <w:unhideWhenUsed/>
    <w:rsid w:val="0042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70"/>
    <w:rPr>
      <w:rFonts w:ascii="Segoe UI" w:hAnsi="Segoe UI" w:cs="Segoe UI"/>
      <w:sz w:val="18"/>
      <w:szCs w:val="18"/>
    </w:rPr>
  </w:style>
  <w:style w:type="character" w:styleId="CommentReference">
    <w:name w:val="annotation reference"/>
    <w:basedOn w:val="DefaultParagraphFont"/>
    <w:uiPriority w:val="99"/>
    <w:semiHidden/>
    <w:unhideWhenUsed/>
    <w:rsid w:val="004D3E3E"/>
    <w:rPr>
      <w:sz w:val="16"/>
      <w:szCs w:val="16"/>
    </w:rPr>
  </w:style>
  <w:style w:type="paragraph" w:styleId="CommentText">
    <w:name w:val="annotation text"/>
    <w:basedOn w:val="Normal"/>
    <w:link w:val="CommentTextChar"/>
    <w:uiPriority w:val="99"/>
    <w:semiHidden/>
    <w:unhideWhenUsed/>
    <w:rsid w:val="004D3E3E"/>
    <w:pPr>
      <w:spacing w:line="240" w:lineRule="auto"/>
    </w:pPr>
    <w:rPr>
      <w:sz w:val="20"/>
      <w:szCs w:val="20"/>
    </w:rPr>
  </w:style>
  <w:style w:type="character" w:customStyle="1" w:styleId="CommentTextChar">
    <w:name w:val="Comment Text Char"/>
    <w:basedOn w:val="DefaultParagraphFont"/>
    <w:link w:val="CommentText"/>
    <w:uiPriority w:val="99"/>
    <w:semiHidden/>
    <w:rsid w:val="004D3E3E"/>
    <w:rPr>
      <w:sz w:val="20"/>
      <w:szCs w:val="20"/>
    </w:rPr>
  </w:style>
  <w:style w:type="paragraph" w:styleId="CommentSubject">
    <w:name w:val="annotation subject"/>
    <w:basedOn w:val="CommentText"/>
    <w:next w:val="CommentText"/>
    <w:link w:val="CommentSubjectChar"/>
    <w:uiPriority w:val="99"/>
    <w:semiHidden/>
    <w:unhideWhenUsed/>
    <w:rsid w:val="004D3E3E"/>
    <w:rPr>
      <w:b/>
      <w:bCs/>
    </w:rPr>
  </w:style>
  <w:style w:type="character" w:customStyle="1" w:styleId="CommentSubjectChar">
    <w:name w:val="Comment Subject Char"/>
    <w:basedOn w:val="CommentTextChar"/>
    <w:link w:val="CommentSubject"/>
    <w:uiPriority w:val="99"/>
    <w:semiHidden/>
    <w:rsid w:val="004D3E3E"/>
    <w:rPr>
      <w:b/>
      <w:bCs/>
      <w:sz w:val="20"/>
      <w:szCs w:val="20"/>
    </w:rPr>
  </w:style>
  <w:style w:type="character" w:customStyle="1" w:styleId="Heading4Char">
    <w:name w:val="Heading 4 Char"/>
    <w:basedOn w:val="DefaultParagraphFont"/>
    <w:link w:val="Heading4"/>
    <w:uiPriority w:val="9"/>
    <w:rsid w:val="00BE2253"/>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BE2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25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36119"/>
    <w:rPr>
      <w:color w:val="954F72" w:themeColor="followedHyperlink"/>
      <w:u w:val="single"/>
    </w:rPr>
  </w:style>
  <w:style w:type="paragraph" w:styleId="TOCHeading">
    <w:name w:val="TOC Heading"/>
    <w:basedOn w:val="Heading1"/>
    <w:next w:val="Normal"/>
    <w:uiPriority w:val="39"/>
    <w:unhideWhenUsed/>
    <w:qFormat/>
    <w:rsid w:val="0068558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68558E"/>
    <w:pPr>
      <w:spacing w:after="100"/>
      <w:ind w:left="440"/>
    </w:pPr>
  </w:style>
  <w:style w:type="paragraph" w:styleId="TOC1">
    <w:name w:val="toc 1"/>
    <w:basedOn w:val="Normal"/>
    <w:next w:val="Normal"/>
    <w:autoRedefine/>
    <w:uiPriority w:val="39"/>
    <w:unhideWhenUsed/>
    <w:rsid w:val="0068558E"/>
    <w:pPr>
      <w:spacing w:after="100"/>
    </w:pPr>
  </w:style>
  <w:style w:type="paragraph" w:styleId="Revision">
    <w:name w:val="Revision"/>
    <w:hidden/>
    <w:uiPriority w:val="99"/>
    <w:semiHidden/>
    <w:rsid w:val="00A2637B"/>
    <w:pPr>
      <w:spacing w:after="0" w:line="240" w:lineRule="auto"/>
    </w:pPr>
  </w:style>
  <w:style w:type="character" w:styleId="UnresolvedMention">
    <w:name w:val="Unresolved Mention"/>
    <w:basedOn w:val="DefaultParagraphFont"/>
    <w:uiPriority w:val="99"/>
    <w:semiHidden/>
    <w:unhideWhenUsed/>
    <w:rsid w:val="0084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5787">
      <w:bodyDiv w:val="1"/>
      <w:marLeft w:val="0"/>
      <w:marRight w:val="0"/>
      <w:marTop w:val="0"/>
      <w:marBottom w:val="0"/>
      <w:divBdr>
        <w:top w:val="none" w:sz="0" w:space="0" w:color="auto"/>
        <w:left w:val="none" w:sz="0" w:space="0" w:color="auto"/>
        <w:bottom w:val="none" w:sz="0" w:space="0" w:color="auto"/>
        <w:right w:val="none" w:sz="0" w:space="0" w:color="auto"/>
      </w:divBdr>
      <w:divsChild>
        <w:div w:id="32122926">
          <w:marLeft w:val="0"/>
          <w:marRight w:val="0"/>
          <w:marTop w:val="0"/>
          <w:marBottom w:val="0"/>
          <w:divBdr>
            <w:top w:val="none" w:sz="0" w:space="0" w:color="auto"/>
            <w:left w:val="none" w:sz="0" w:space="0" w:color="auto"/>
            <w:bottom w:val="none" w:sz="0" w:space="0" w:color="auto"/>
            <w:right w:val="none" w:sz="0" w:space="0" w:color="auto"/>
          </w:divBdr>
          <w:divsChild>
            <w:div w:id="623929498">
              <w:marLeft w:val="0"/>
              <w:marRight w:val="0"/>
              <w:marTop w:val="0"/>
              <w:marBottom w:val="0"/>
              <w:divBdr>
                <w:top w:val="none" w:sz="0" w:space="0" w:color="auto"/>
                <w:left w:val="none" w:sz="0" w:space="0" w:color="auto"/>
                <w:bottom w:val="none" w:sz="0" w:space="0" w:color="auto"/>
                <w:right w:val="none" w:sz="0" w:space="0" w:color="auto"/>
              </w:divBdr>
              <w:divsChild>
                <w:div w:id="986474207">
                  <w:marLeft w:val="0"/>
                  <w:marRight w:val="0"/>
                  <w:marTop w:val="0"/>
                  <w:marBottom w:val="0"/>
                  <w:divBdr>
                    <w:top w:val="none" w:sz="0" w:space="0" w:color="auto"/>
                    <w:left w:val="none" w:sz="0" w:space="0" w:color="auto"/>
                    <w:bottom w:val="none" w:sz="0" w:space="0" w:color="auto"/>
                    <w:right w:val="none" w:sz="0" w:space="0" w:color="auto"/>
                  </w:divBdr>
                  <w:divsChild>
                    <w:div w:id="748422923">
                      <w:marLeft w:val="0"/>
                      <w:marRight w:val="0"/>
                      <w:marTop w:val="0"/>
                      <w:marBottom w:val="0"/>
                      <w:divBdr>
                        <w:top w:val="none" w:sz="0" w:space="0" w:color="auto"/>
                        <w:left w:val="none" w:sz="0" w:space="0" w:color="auto"/>
                        <w:bottom w:val="none" w:sz="0" w:space="0" w:color="auto"/>
                        <w:right w:val="none" w:sz="0" w:space="0" w:color="auto"/>
                      </w:divBdr>
                      <w:divsChild>
                        <w:div w:id="524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1487">
      <w:bodyDiv w:val="1"/>
      <w:marLeft w:val="0"/>
      <w:marRight w:val="0"/>
      <w:marTop w:val="0"/>
      <w:marBottom w:val="0"/>
      <w:divBdr>
        <w:top w:val="none" w:sz="0" w:space="0" w:color="auto"/>
        <w:left w:val="none" w:sz="0" w:space="0" w:color="auto"/>
        <w:bottom w:val="none" w:sz="0" w:space="0" w:color="auto"/>
        <w:right w:val="none" w:sz="0" w:space="0" w:color="auto"/>
      </w:divBdr>
      <w:divsChild>
        <w:div w:id="306666373">
          <w:marLeft w:val="0"/>
          <w:marRight w:val="0"/>
          <w:marTop w:val="0"/>
          <w:marBottom w:val="0"/>
          <w:divBdr>
            <w:top w:val="none" w:sz="0" w:space="0" w:color="auto"/>
            <w:left w:val="none" w:sz="0" w:space="0" w:color="auto"/>
            <w:bottom w:val="none" w:sz="0" w:space="0" w:color="auto"/>
            <w:right w:val="none" w:sz="0" w:space="0" w:color="auto"/>
          </w:divBdr>
          <w:divsChild>
            <w:div w:id="725837618">
              <w:marLeft w:val="0"/>
              <w:marRight w:val="0"/>
              <w:marTop w:val="0"/>
              <w:marBottom w:val="0"/>
              <w:divBdr>
                <w:top w:val="none" w:sz="0" w:space="0" w:color="auto"/>
                <w:left w:val="none" w:sz="0" w:space="0" w:color="auto"/>
                <w:bottom w:val="none" w:sz="0" w:space="0" w:color="auto"/>
                <w:right w:val="none" w:sz="0" w:space="0" w:color="auto"/>
              </w:divBdr>
              <w:divsChild>
                <w:div w:id="889800587">
                  <w:marLeft w:val="0"/>
                  <w:marRight w:val="0"/>
                  <w:marTop w:val="0"/>
                  <w:marBottom w:val="0"/>
                  <w:divBdr>
                    <w:top w:val="none" w:sz="0" w:space="0" w:color="auto"/>
                    <w:left w:val="none" w:sz="0" w:space="0" w:color="auto"/>
                    <w:bottom w:val="none" w:sz="0" w:space="0" w:color="auto"/>
                    <w:right w:val="none" w:sz="0" w:space="0" w:color="auto"/>
                  </w:divBdr>
                  <w:divsChild>
                    <w:div w:id="768618714">
                      <w:marLeft w:val="0"/>
                      <w:marRight w:val="0"/>
                      <w:marTop w:val="0"/>
                      <w:marBottom w:val="0"/>
                      <w:divBdr>
                        <w:top w:val="none" w:sz="0" w:space="0" w:color="auto"/>
                        <w:left w:val="none" w:sz="0" w:space="0" w:color="auto"/>
                        <w:bottom w:val="none" w:sz="0" w:space="0" w:color="auto"/>
                        <w:right w:val="none" w:sz="0" w:space="0" w:color="auto"/>
                      </w:divBdr>
                      <w:divsChild>
                        <w:div w:id="1799104639">
                          <w:marLeft w:val="0"/>
                          <w:marRight w:val="0"/>
                          <w:marTop w:val="0"/>
                          <w:marBottom w:val="0"/>
                          <w:divBdr>
                            <w:top w:val="none" w:sz="0" w:space="0" w:color="auto"/>
                            <w:left w:val="none" w:sz="0" w:space="0" w:color="auto"/>
                            <w:bottom w:val="none" w:sz="0" w:space="0" w:color="auto"/>
                            <w:right w:val="none" w:sz="0" w:space="0" w:color="auto"/>
                          </w:divBdr>
                          <w:divsChild>
                            <w:div w:id="249394050">
                              <w:marLeft w:val="0"/>
                              <w:marRight w:val="0"/>
                              <w:marTop w:val="0"/>
                              <w:marBottom w:val="0"/>
                              <w:divBdr>
                                <w:top w:val="none" w:sz="0" w:space="0" w:color="auto"/>
                                <w:left w:val="none" w:sz="0" w:space="0" w:color="auto"/>
                                <w:bottom w:val="none" w:sz="0" w:space="0" w:color="auto"/>
                                <w:right w:val="none" w:sz="0" w:space="0" w:color="auto"/>
                              </w:divBdr>
                              <w:divsChild>
                                <w:div w:id="3468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62654">
      <w:bodyDiv w:val="1"/>
      <w:marLeft w:val="0"/>
      <w:marRight w:val="0"/>
      <w:marTop w:val="0"/>
      <w:marBottom w:val="0"/>
      <w:divBdr>
        <w:top w:val="none" w:sz="0" w:space="0" w:color="auto"/>
        <w:left w:val="none" w:sz="0" w:space="0" w:color="auto"/>
        <w:bottom w:val="none" w:sz="0" w:space="0" w:color="auto"/>
        <w:right w:val="none" w:sz="0" w:space="0" w:color="auto"/>
      </w:divBdr>
      <w:divsChild>
        <w:div w:id="279998460">
          <w:marLeft w:val="0"/>
          <w:marRight w:val="0"/>
          <w:marTop w:val="0"/>
          <w:marBottom w:val="0"/>
          <w:divBdr>
            <w:top w:val="none" w:sz="0" w:space="0" w:color="auto"/>
            <w:left w:val="none" w:sz="0" w:space="0" w:color="auto"/>
            <w:bottom w:val="none" w:sz="0" w:space="0" w:color="auto"/>
            <w:right w:val="none" w:sz="0" w:space="0" w:color="auto"/>
          </w:divBdr>
          <w:divsChild>
            <w:div w:id="1183401842">
              <w:marLeft w:val="0"/>
              <w:marRight w:val="0"/>
              <w:marTop w:val="0"/>
              <w:marBottom w:val="0"/>
              <w:divBdr>
                <w:top w:val="none" w:sz="0" w:space="0" w:color="auto"/>
                <w:left w:val="none" w:sz="0" w:space="0" w:color="auto"/>
                <w:bottom w:val="none" w:sz="0" w:space="0" w:color="auto"/>
                <w:right w:val="none" w:sz="0" w:space="0" w:color="auto"/>
              </w:divBdr>
              <w:divsChild>
                <w:div w:id="2143380025">
                  <w:marLeft w:val="0"/>
                  <w:marRight w:val="0"/>
                  <w:marTop w:val="0"/>
                  <w:marBottom w:val="0"/>
                  <w:divBdr>
                    <w:top w:val="none" w:sz="0" w:space="0" w:color="auto"/>
                    <w:left w:val="none" w:sz="0" w:space="0" w:color="auto"/>
                    <w:bottom w:val="none" w:sz="0" w:space="0" w:color="auto"/>
                    <w:right w:val="none" w:sz="0" w:space="0" w:color="auto"/>
                  </w:divBdr>
                  <w:divsChild>
                    <w:div w:id="1094670469">
                      <w:marLeft w:val="0"/>
                      <w:marRight w:val="0"/>
                      <w:marTop w:val="0"/>
                      <w:marBottom w:val="0"/>
                      <w:divBdr>
                        <w:top w:val="none" w:sz="0" w:space="0" w:color="auto"/>
                        <w:left w:val="none" w:sz="0" w:space="0" w:color="auto"/>
                        <w:bottom w:val="none" w:sz="0" w:space="0" w:color="auto"/>
                        <w:right w:val="none" w:sz="0" w:space="0" w:color="auto"/>
                      </w:divBdr>
                      <w:divsChild>
                        <w:div w:id="46615996">
                          <w:marLeft w:val="0"/>
                          <w:marRight w:val="0"/>
                          <w:marTop w:val="0"/>
                          <w:marBottom w:val="0"/>
                          <w:divBdr>
                            <w:top w:val="none" w:sz="0" w:space="0" w:color="auto"/>
                            <w:left w:val="none" w:sz="0" w:space="0" w:color="auto"/>
                            <w:bottom w:val="none" w:sz="0" w:space="0" w:color="auto"/>
                            <w:right w:val="none" w:sz="0" w:space="0" w:color="auto"/>
                          </w:divBdr>
                          <w:divsChild>
                            <w:div w:id="747389139">
                              <w:marLeft w:val="0"/>
                              <w:marRight w:val="0"/>
                              <w:marTop w:val="0"/>
                              <w:marBottom w:val="0"/>
                              <w:divBdr>
                                <w:top w:val="none" w:sz="0" w:space="0" w:color="auto"/>
                                <w:left w:val="none" w:sz="0" w:space="0" w:color="auto"/>
                                <w:bottom w:val="none" w:sz="0" w:space="0" w:color="auto"/>
                                <w:right w:val="none" w:sz="0" w:space="0" w:color="auto"/>
                              </w:divBdr>
                              <w:divsChild>
                                <w:div w:id="521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595097">
      <w:bodyDiv w:val="1"/>
      <w:marLeft w:val="0"/>
      <w:marRight w:val="0"/>
      <w:marTop w:val="0"/>
      <w:marBottom w:val="0"/>
      <w:divBdr>
        <w:top w:val="none" w:sz="0" w:space="0" w:color="auto"/>
        <w:left w:val="none" w:sz="0" w:space="0" w:color="auto"/>
        <w:bottom w:val="none" w:sz="0" w:space="0" w:color="auto"/>
        <w:right w:val="none" w:sz="0" w:space="0" w:color="auto"/>
      </w:divBdr>
      <w:divsChild>
        <w:div w:id="247420549">
          <w:marLeft w:val="0"/>
          <w:marRight w:val="0"/>
          <w:marTop w:val="0"/>
          <w:marBottom w:val="0"/>
          <w:divBdr>
            <w:top w:val="none" w:sz="0" w:space="0" w:color="auto"/>
            <w:left w:val="none" w:sz="0" w:space="0" w:color="auto"/>
            <w:bottom w:val="none" w:sz="0" w:space="0" w:color="auto"/>
            <w:right w:val="none" w:sz="0" w:space="0" w:color="auto"/>
          </w:divBdr>
          <w:divsChild>
            <w:div w:id="1845049775">
              <w:marLeft w:val="0"/>
              <w:marRight w:val="0"/>
              <w:marTop w:val="0"/>
              <w:marBottom w:val="0"/>
              <w:divBdr>
                <w:top w:val="none" w:sz="0" w:space="0" w:color="auto"/>
                <w:left w:val="none" w:sz="0" w:space="0" w:color="auto"/>
                <w:bottom w:val="none" w:sz="0" w:space="0" w:color="auto"/>
                <w:right w:val="none" w:sz="0" w:space="0" w:color="auto"/>
              </w:divBdr>
              <w:divsChild>
                <w:div w:id="146828242">
                  <w:marLeft w:val="0"/>
                  <w:marRight w:val="0"/>
                  <w:marTop w:val="0"/>
                  <w:marBottom w:val="0"/>
                  <w:divBdr>
                    <w:top w:val="none" w:sz="0" w:space="0" w:color="auto"/>
                    <w:left w:val="none" w:sz="0" w:space="0" w:color="auto"/>
                    <w:bottom w:val="none" w:sz="0" w:space="0" w:color="auto"/>
                    <w:right w:val="none" w:sz="0" w:space="0" w:color="auto"/>
                  </w:divBdr>
                  <w:divsChild>
                    <w:div w:id="1927691929">
                      <w:marLeft w:val="0"/>
                      <w:marRight w:val="0"/>
                      <w:marTop w:val="0"/>
                      <w:marBottom w:val="0"/>
                      <w:divBdr>
                        <w:top w:val="none" w:sz="0" w:space="0" w:color="auto"/>
                        <w:left w:val="none" w:sz="0" w:space="0" w:color="auto"/>
                        <w:bottom w:val="none" w:sz="0" w:space="0" w:color="auto"/>
                        <w:right w:val="none" w:sz="0" w:space="0" w:color="auto"/>
                      </w:divBdr>
                      <w:divsChild>
                        <w:div w:id="1649745351">
                          <w:marLeft w:val="0"/>
                          <w:marRight w:val="0"/>
                          <w:marTop w:val="0"/>
                          <w:marBottom w:val="0"/>
                          <w:divBdr>
                            <w:top w:val="none" w:sz="0" w:space="0" w:color="auto"/>
                            <w:left w:val="none" w:sz="0" w:space="0" w:color="auto"/>
                            <w:bottom w:val="none" w:sz="0" w:space="0" w:color="auto"/>
                            <w:right w:val="none" w:sz="0" w:space="0" w:color="auto"/>
                          </w:divBdr>
                          <w:divsChild>
                            <w:div w:id="462581427">
                              <w:marLeft w:val="0"/>
                              <w:marRight w:val="0"/>
                              <w:marTop w:val="0"/>
                              <w:marBottom w:val="0"/>
                              <w:divBdr>
                                <w:top w:val="none" w:sz="0" w:space="0" w:color="auto"/>
                                <w:left w:val="none" w:sz="0" w:space="0" w:color="auto"/>
                                <w:bottom w:val="none" w:sz="0" w:space="0" w:color="auto"/>
                                <w:right w:val="none" w:sz="0" w:space="0" w:color="auto"/>
                              </w:divBdr>
                              <w:divsChild>
                                <w:div w:id="2015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09044">
      <w:bodyDiv w:val="1"/>
      <w:marLeft w:val="0"/>
      <w:marRight w:val="0"/>
      <w:marTop w:val="0"/>
      <w:marBottom w:val="0"/>
      <w:divBdr>
        <w:top w:val="none" w:sz="0" w:space="0" w:color="auto"/>
        <w:left w:val="none" w:sz="0" w:space="0" w:color="auto"/>
        <w:bottom w:val="none" w:sz="0" w:space="0" w:color="auto"/>
        <w:right w:val="none" w:sz="0" w:space="0" w:color="auto"/>
      </w:divBdr>
      <w:divsChild>
        <w:div w:id="359015031">
          <w:marLeft w:val="0"/>
          <w:marRight w:val="0"/>
          <w:marTop w:val="0"/>
          <w:marBottom w:val="0"/>
          <w:divBdr>
            <w:top w:val="none" w:sz="0" w:space="0" w:color="auto"/>
            <w:left w:val="none" w:sz="0" w:space="0" w:color="auto"/>
            <w:bottom w:val="none" w:sz="0" w:space="0" w:color="auto"/>
            <w:right w:val="none" w:sz="0" w:space="0" w:color="auto"/>
          </w:divBdr>
          <w:divsChild>
            <w:div w:id="1972635329">
              <w:marLeft w:val="0"/>
              <w:marRight w:val="0"/>
              <w:marTop w:val="0"/>
              <w:marBottom w:val="0"/>
              <w:divBdr>
                <w:top w:val="none" w:sz="0" w:space="0" w:color="auto"/>
                <w:left w:val="none" w:sz="0" w:space="0" w:color="auto"/>
                <w:bottom w:val="none" w:sz="0" w:space="0" w:color="auto"/>
                <w:right w:val="none" w:sz="0" w:space="0" w:color="auto"/>
              </w:divBdr>
              <w:divsChild>
                <w:div w:id="1144733557">
                  <w:marLeft w:val="0"/>
                  <w:marRight w:val="0"/>
                  <w:marTop w:val="0"/>
                  <w:marBottom w:val="0"/>
                  <w:divBdr>
                    <w:top w:val="none" w:sz="0" w:space="0" w:color="auto"/>
                    <w:left w:val="none" w:sz="0" w:space="0" w:color="auto"/>
                    <w:bottom w:val="none" w:sz="0" w:space="0" w:color="auto"/>
                    <w:right w:val="none" w:sz="0" w:space="0" w:color="auto"/>
                  </w:divBdr>
                  <w:divsChild>
                    <w:div w:id="820273914">
                      <w:marLeft w:val="0"/>
                      <w:marRight w:val="0"/>
                      <w:marTop w:val="0"/>
                      <w:marBottom w:val="0"/>
                      <w:divBdr>
                        <w:top w:val="none" w:sz="0" w:space="0" w:color="auto"/>
                        <w:left w:val="none" w:sz="0" w:space="0" w:color="auto"/>
                        <w:bottom w:val="none" w:sz="0" w:space="0" w:color="auto"/>
                        <w:right w:val="none" w:sz="0" w:space="0" w:color="auto"/>
                      </w:divBdr>
                      <w:divsChild>
                        <w:div w:id="1486699909">
                          <w:marLeft w:val="0"/>
                          <w:marRight w:val="0"/>
                          <w:marTop w:val="0"/>
                          <w:marBottom w:val="0"/>
                          <w:divBdr>
                            <w:top w:val="none" w:sz="0" w:space="0" w:color="auto"/>
                            <w:left w:val="none" w:sz="0" w:space="0" w:color="auto"/>
                            <w:bottom w:val="none" w:sz="0" w:space="0" w:color="auto"/>
                            <w:right w:val="none" w:sz="0" w:space="0" w:color="auto"/>
                          </w:divBdr>
                          <w:divsChild>
                            <w:div w:id="1974826408">
                              <w:marLeft w:val="0"/>
                              <w:marRight w:val="0"/>
                              <w:marTop w:val="0"/>
                              <w:marBottom w:val="0"/>
                              <w:divBdr>
                                <w:top w:val="none" w:sz="0" w:space="0" w:color="auto"/>
                                <w:left w:val="none" w:sz="0" w:space="0" w:color="auto"/>
                                <w:bottom w:val="none" w:sz="0" w:space="0" w:color="auto"/>
                                <w:right w:val="none" w:sz="0" w:space="0" w:color="auto"/>
                              </w:divBdr>
                              <w:divsChild>
                                <w:div w:id="16306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26786">
      <w:bodyDiv w:val="1"/>
      <w:marLeft w:val="0"/>
      <w:marRight w:val="0"/>
      <w:marTop w:val="0"/>
      <w:marBottom w:val="0"/>
      <w:divBdr>
        <w:top w:val="none" w:sz="0" w:space="0" w:color="auto"/>
        <w:left w:val="none" w:sz="0" w:space="0" w:color="auto"/>
        <w:bottom w:val="none" w:sz="0" w:space="0" w:color="auto"/>
        <w:right w:val="none" w:sz="0" w:space="0" w:color="auto"/>
      </w:divBdr>
      <w:divsChild>
        <w:div w:id="2080664639">
          <w:marLeft w:val="0"/>
          <w:marRight w:val="0"/>
          <w:marTop w:val="0"/>
          <w:marBottom w:val="0"/>
          <w:divBdr>
            <w:top w:val="none" w:sz="0" w:space="0" w:color="auto"/>
            <w:left w:val="none" w:sz="0" w:space="0" w:color="auto"/>
            <w:bottom w:val="none" w:sz="0" w:space="0" w:color="auto"/>
            <w:right w:val="none" w:sz="0" w:space="0" w:color="auto"/>
          </w:divBdr>
          <w:divsChild>
            <w:div w:id="1706906820">
              <w:marLeft w:val="0"/>
              <w:marRight w:val="0"/>
              <w:marTop w:val="0"/>
              <w:marBottom w:val="150"/>
              <w:divBdr>
                <w:top w:val="none" w:sz="0" w:space="0" w:color="auto"/>
                <w:left w:val="none" w:sz="0" w:space="0" w:color="auto"/>
                <w:bottom w:val="none" w:sz="0" w:space="0" w:color="auto"/>
                <w:right w:val="none" w:sz="0" w:space="0" w:color="auto"/>
              </w:divBdr>
              <w:divsChild>
                <w:div w:id="765812251">
                  <w:marLeft w:val="0"/>
                  <w:marRight w:val="150"/>
                  <w:marTop w:val="0"/>
                  <w:marBottom w:val="0"/>
                  <w:divBdr>
                    <w:top w:val="single" w:sz="6" w:space="11" w:color="C0DDEB"/>
                    <w:left w:val="single" w:sz="6" w:space="8" w:color="C0DDEB"/>
                    <w:bottom w:val="single" w:sz="6" w:space="15" w:color="C0DDEB"/>
                    <w:right w:val="single" w:sz="6" w:space="8" w:color="C0DDEB"/>
                  </w:divBdr>
                  <w:divsChild>
                    <w:div w:id="1252859971">
                      <w:marLeft w:val="0"/>
                      <w:marRight w:val="0"/>
                      <w:marTop w:val="0"/>
                      <w:marBottom w:val="0"/>
                      <w:divBdr>
                        <w:top w:val="none" w:sz="0" w:space="0" w:color="auto"/>
                        <w:left w:val="none" w:sz="0" w:space="0" w:color="auto"/>
                        <w:bottom w:val="none" w:sz="0" w:space="0" w:color="auto"/>
                        <w:right w:val="none" w:sz="0" w:space="0" w:color="auto"/>
                      </w:divBdr>
                      <w:divsChild>
                        <w:div w:id="1554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818">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9">
          <w:marLeft w:val="0"/>
          <w:marRight w:val="0"/>
          <w:marTop w:val="0"/>
          <w:marBottom w:val="0"/>
          <w:divBdr>
            <w:top w:val="none" w:sz="0" w:space="0" w:color="auto"/>
            <w:left w:val="none" w:sz="0" w:space="0" w:color="auto"/>
            <w:bottom w:val="none" w:sz="0" w:space="0" w:color="auto"/>
            <w:right w:val="none" w:sz="0" w:space="0" w:color="auto"/>
          </w:divBdr>
          <w:divsChild>
            <w:div w:id="2004115589">
              <w:marLeft w:val="0"/>
              <w:marRight w:val="0"/>
              <w:marTop w:val="0"/>
              <w:marBottom w:val="0"/>
              <w:divBdr>
                <w:top w:val="none" w:sz="0" w:space="0" w:color="auto"/>
                <w:left w:val="none" w:sz="0" w:space="0" w:color="auto"/>
                <w:bottom w:val="none" w:sz="0" w:space="0" w:color="auto"/>
                <w:right w:val="none" w:sz="0" w:space="0" w:color="auto"/>
              </w:divBdr>
              <w:divsChild>
                <w:div w:id="1294217976">
                  <w:marLeft w:val="0"/>
                  <w:marRight w:val="0"/>
                  <w:marTop w:val="0"/>
                  <w:marBottom w:val="0"/>
                  <w:divBdr>
                    <w:top w:val="none" w:sz="0" w:space="0" w:color="auto"/>
                    <w:left w:val="none" w:sz="0" w:space="0" w:color="auto"/>
                    <w:bottom w:val="none" w:sz="0" w:space="0" w:color="auto"/>
                    <w:right w:val="none" w:sz="0" w:space="0" w:color="auto"/>
                  </w:divBdr>
                  <w:divsChild>
                    <w:div w:id="1628656084">
                      <w:marLeft w:val="0"/>
                      <w:marRight w:val="0"/>
                      <w:marTop w:val="0"/>
                      <w:marBottom w:val="0"/>
                      <w:divBdr>
                        <w:top w:val="none" w:sz="0" w:space="0" w:color="auto"/>
                        <w:left w:val="none" w:sz="0" w:space="0" w:color="auto"/>
                        <w:bottom w:val="none" w:sz="0" w:space="0" w:color="auto"/>
                        <w:right w:val="none" w:sz="0" w:space="0" w:color="auto"/>
                      </w:divBdr>
                      <w:divsChild>
                        <w:div w:id="347677901">
                          <w:marLeft w:val="0"/>
                          <w:marRight w:val="0"/>
                          <w:marTop w:val="0"/>
                          <w:marBottom w:val="0"/>
                          <w:divBdr>
                            <w:top w:val="none" w:sz="0" w:space="0" w:color="auto"/>
                            <w:left w:val="none" w:sz="0" w:space="0" w:color="auto"/>
                            <w:bottom w:val="none" w:sz="0" w:space="0" w:color="auto"/>
                            <w:right w:val="none" w:sz="0" w:space="0" w:color="auto"/>
                          </w:divBdr>
                          <w:divsChild>
                            <w:div w:id="167136752">
                              <w:marLeft w:val="0"/>
                              <w:marRight w:val="0"/>
                              <w:marTop w:val="0"/>
                              <w:marBottom w:val="0"/>
                              <w:divBdr>
                                <w:top w:val="none" w:sz="0" w:space="0" w:color="auto"/>
                                <w:left w:val="none" w:sz="0" w:space="0" w:color="auto"/>
                                <w:bottom w:val="none" w:sz="0" w:space="0" w:color="auto"/>
                                <w:right w:val="none" w:sz="0" w:space="0" w:color="auto"/>
                              </w:divBdr>
                              <w:divsChild>
                                <w:div w:id="18479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37012">
      <w:bodyDiv w:val="1"/>
      <w:marLeft w:val="0"/>
      <w:marRight w:val="0"/>
      <w:marTop w:val="0"/>
      <w:marBottom w:val="0"/>
      <w:divBdr>
        <w:top w:val="none" w:sz="0" w:space="0" w:color="auto"/>
        <w:left w:val="none" w:sz="0" w:space="0" w:color="auto"/>
        <w:bottom w:val="none" w:sz="0" w:space="0" w:color="auto"/>
        <w:right w:val="none" w:sz="0" w:space="0" w:color="auto"/>
      </w:divBdr>
    </w:div>
    <w:div w:id="1383864375">
      <w:bodyDiv w:val="1"/>
      <w:marLeft w:val="0"/>
      <w:marRight w:val="0"/>
      <w:marTop w:val="0"/>
      <w:marBottom w:val="0"/>
      <w:divBdr>
        <w:top w:val="none" w:sz="0" w:space="0" w:color="auto"/>
        <w:left w:val="none" w:sz="0" w:space="0" w:color="auto"/>
        <w:bottom w:val="none" w:sz="0" w:space="0" w:color="auto"/>
        <w:right w:val="none" w:sz="0" w:space="0" w:color="auto"/>
      </w:divBdr>
      <w:divsChild>
        <w:div w:id="1936135165">
          <w:marLeft w:val="0"/>
          <w:marRight w:val="0"/>
          <w:marTop w:val="0"/>
          <w:marBottom w:val="0"/>
          <w:divBdr>
            <w:top w:val="none" w:sz="0" w:space="0" w:color="auto"/>
            <w:left w:val="none" w:sz="0" w:space="0" w:color="auto"/>
            <w:bottom w:val="none" w:sz="0" w:space="0" w:color="auto"/>
            <w:right w:val="none" w:sz="0" w:space="0" w:color="auto"/>
          </w:divBdr>
          <w:divsChild>
            <w:div w:id="3366708">
              <w:marLeft w:val="0"/>
              <w:marRight w:val="0"/>
              <w:marTop w:val="0"/>
              <w:marBottom w:val="0"/>
              <w:divBdr>
                <w:top w:val="none" w:sz="0" w:space="0" w:color="auto"/>
                <w:left w:val="none" w:sz="0" w:space="0" w:color="auto"/>
                <w:bottom w:val="none" w:sz="0" w:space="0" w:color="auto"/>
                <w:right w:val="none" w:sz="0" w:space="0" w:color="auto"/>
              </w:divBdr>
              <w:divsChild>
                <w:div w:id="509226194">
                  <w:marLeft w:val="0"/>
                  <w:marRight w:val="0"/>
                  <w:marTop w:val="0"/>
                  <w:marBottom w:val="0"/>
                  <w:divBdr>
                    <w:top w:val="none" w:sz="0" w:space="0" w:color="auto"/>
                    <w:left w:val="none" w:sz="0" w:space="0" w:color="auto"/>
                    <w:bottom w:val="none" w:sz="0" w:space="0" w:color="auto"/>
                    <w:right w:val="none" w:sz="0" w:space="0" w:color="auto"/>
                  </w:divBdr>
                  <w:divsChild>
                    <w:div w:id="1482581220">
                      <w:marLeft w:val="0"/>
                      <w:marRight w:val="0"/>
                      <w:marTop w:val="0"/>
                      <w:marBottom w:val="0"/>
                      <w:divBdr>
                        <w:top w:val="none" w:sz="0" w:space="0" w:color="auto"/>
                        <w:left w:val="none" w:sz="0" w:space="0" w:color="auto"/>
                        <w:bottom w:val="none" w:sz="0" w:space="0" w:color="auto"/>
                        <w:right w:val="none" w:sz="0" w:space="0" w:color="auto"/>
                      </w:divBdr>
                      <w:divsChild>
                        <w:div w:id="1496602913">
                          <w:marLeft w:val="0"/>
                          <w:marRight w:val="0"/>
                          <w:marTop w:val="0"/>
                          <w:marBottom w:val="0"/>
                          <w:divBdr>
                            <w:top w:val="none" w:sz="0" w:space="0" w:color="auto"/>
                            <w:left w:val="none" w:sz="0" w:space="0" w:color="auto"/>
                            <w:bottom w:val="none" w:sz="0" w:space="0" w:color="auto"/>
                            <w:right w:val="none" w:sz="0" w:space="0" w:color="auto"/>
                          </w:divBdr>
                          <w:divsChild>
                            <w:div w:id="665326545">
                              <w:marLeft w:val="0"/>
                              <w:marRight w:val="0"/>
                              <w:marTop w:val="0"/>
                              <w:marBottom w:val="0"/>
                              <w:divBdr>
                                <w:top w:val="none" w:sz="0" w:space="0" w:color="auto"/>
                                <w:left w:val="none" w:sz="0" w:space="0" w:color="auto"/>
                                <w:bottom w:val="none" w:sz="0" w:space="0" w:color="auto"/>
                                <w:right w:val="none" w:sz="0" w:space="0" w:color="auto"/>
                              </w:divBdr>
                              <w:divsChild>
                                <w:div w:id="5454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9108">
      <w:bodyDiv w:val="1"/>
      <w:marLeft w:val="0"/>
      <w:marRight w:val="0"/>
      <w:marTop w:val="0"/>
      <w:marBottom w:val="0"/>
      <w:divBdr>
        <w:top w:val="none" w:sz="0" w:space="0" w:color="auto"/>
        <w:left w:val="none" w:sz="0" w:space="0" w:color="auto"/>
        <w:bottom w:val="none" w:sz="0" w:space="0" w:color="auto"/>
        <w:right w:val="none" w:sz="0" w:space="0" w:color="auto"/>
      </w:divBdr>
      <w:divsChild>
        <w:div w:id="1287468225">
          <w:marLeft w:val="0"/>
          <w:marRight w:val="0"/>
          <w:marTop w:val="0"/>
          <w:marBottom w:val="0"/>
          <w:divBdr>
            <w:top w:val="none" w:sz="0" w:space="0" w:color="auto"/>
            <w:left w:val="none" w:sz="0" w:space="0" w:color="auto"/>
            <w:bottom w:val="none" w:sz="0" w:space="0" w:color="auto"/>
            <w:right w:val="none" w:sz="0" w:space="0" w:color="auto"/>
          </w:divBdr>
          <w:divsChild>
            <w:div w:id="1609046470">
              <w:marLeft w:val="0"/>
              <w:marRight w:val="0"/>
              <w:marTop w:val="0"/>
              <w:marBottom w:val="0"/>
              <w:divBdr>
                <w:top w:val="none" w:sz="0" w:space="0" w:color="auto"/>
                <w:left w:val="none" w:sz="0" w:space="0" w:color="auto"/>
                <w:bottom w:val="none" w:sz="0" w:space="0" w:color="auto"/>
                <w:right w:val="none" w:sz="0" w:space="0" w:color="auto"/>
              </w:divBdr>
              <w:divsChild>
                <w:div w:id="1747994358">
                  <w:marLeft w:val="0"/>
                  <w:marRight w:val="0"/>
                  <w:marTop w:val="0"/>
                  <w:marBottom w:val="0"/>
                  <w:divBdr>
                    <w:top w:val="none" w:sz="0" w:space="0" w:color="auto"/>
                    <w:left w:val="none" w:sz="0" w:space="0" w:color="auto"/>
                    <w:bottom w:val="none" w:sz="0" w:space="0" w:color="auto"/>
                    <w:right w:val="none" w:sz="0" w:space="0" w:color="auto"/>
                  </w:divBdr>
                  <w:divsChild>
                    <w:div w:id="796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3500">
      <w:bodyDiv w:val="1"/>
      <w:marLeft w:val="0"/>
      <w:marRight w:val="0"/>
      <w:marTop w:val="0"/>
      <w:marBottom w:val="0"/>
      <w:divBdr>
        <w:top w:val="none" w:sz="0" w:space="0" w:color="auto"/>
        <w:left w:val="none" w:sz="0" w:space="0" w:color="auto"/>
        <w:bottom w:val="none" w:sz="0" w:space="0" w:color="auto"/>
        <w:right w:val="none" w:sz="0" w:space="0" w:color="auto"/>
      </w:divBdr>
      <w:divsChild>
        <w:div w:id="89669746">
          <w:marLeft w:val="0"/>
          <w:marRight w:val="0"/>
          <w:marTop w:val="0"/>
          <w:marBottom w:val="0"/>
          <w:divBdr>
            <w:top w:val="none" w:sz="0" w:space="0" w:color="auto"/>
            <w:left w:val="none" w:sz="0" w:space="0" w:color="auto"/>
            <w:bottom w:val="none" w:sz="0" w:space="0" w:color="auto"/>
            <w:right w:val="none" w:sz="0" w:space="0" w:color="auto"/>
          </w:divBdr>
          <w:divsChild>
            <w:div w:id="1771512961">
              <w:marLeft w:val="0"/>
              <w:marRight w:val="0"/>
              <w:marTop w:val="0"/>
              <w:marBottom w:val="150"/>
              <w:divBdr>
                <w:top w:val="none" w:sz="0" w:space="0" w:color="auto"/>
                <w:left w:val="none" w:sz="0" w:space="0" w:color="auto"/>
                <w:bottom w:val="none" w:sz="0" w:space="0" w:color="auto"/>
                <w:right w:val="none" w:sz="0" w:space="0" w:color="auto"/>
              </w:divBdr>
              <w:divsChild>
                <w:div w:id="731198550">
                  <w:marLeft w:val="0"/>
                  <w:marRight w:val="150"/>
                  <w:marTop w:val="0"/>
                  <w:marBottom w:val="0"/>
                  <w:divBdr>
                    <w:top w:val="single" w:sz="6" w:space="11" w:color="C0DDEB"/>
                    <w:left w:val="single" w:sz="6" w:space="8" w:color="C0DDEB"/>
                    <w:bottom w:val="single" w:sz="6" w:space="15" w:color="C0DDEB"/>
                    <w:right w:val="single" w:sz="6" w:space="8" w:color="C0DDEB"/>
                  </w:divBdr>
                  <w:divsChild>
                    <w:div w:id="1699312212">
                      <w:marLeft w:val="0"/>
                      <w:marRight w:val="0"/>
                      <w:marTop w:val="0"/>
                      <w:marBottom w:val="0"/>
                      <w:divBdr>
                        <w:top w:val="none" w:sz="0" w:space="0" w:color="auto"/>
                        <w:left w:val="none" w:sz="0" w:space="0" w:color="auto"/>
                        <w:bottom w:val="none" w:sz="0" w:space="0" w:color="auto"/>
                        <w:right w:val="none" w:sz="0" w:space="0" w:color="auto"/>
                      </w:divBdr>
                      <w:divsChild>
                        <w:div w:id="7797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22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111">
          <w:marLeft w:val="0"/>
          <w:marRight w:val="0"/>
          <w:marTop w:val="0"/>
          <w:marBottom w:val="0"/>
          <w:divBdr>
            <w:top w:val="none" w:sz="0" w:space="0" w:color="auto"/>
            <w:left w:val="none" w:sz="0" w:space="0" w:color="auto"/>
            <w:bottom w:val="none" w:sz="0" w:space="0" w:color="auto"/>
            <w:right w:val="none" w:sz="0" w:space="0" w:color="auto"/>
          </w:divBdr>
          <w:divsChild>
            <w:div w:id="209997666">
              <w:marLeft w:val="0"/>
              <w:marRight w:val="0"/>
              <w:marTop w:val="0"/>
              <w:marBottom w:val="0"/>
              <w:divBdr>
                <w:top w:val="none" w:sz="0" w:space="0" w:color="auto"/>
                <w:left w:val="none" w:sz="0" w:space="0" w:color="auto"/>
                <w:bottom w:val="none" w:sz="0" w:space="0" w:color="auto"/>
                <w:right w:val="none" w:sz="0" w:space="0" w:color="auto"/>
              </w:divBdr>
              <w:divsChild>
                <w:div w:id="156196397">
                  <w:marLeft w:val="0"/>
                  <w:marRight w:val="0"/>
                  <w:marTop w:val="0"/>
                  <w:marBottom w:val="150"/>
                  <w:divBdr>
                    <w:top w:val="none" w:sz="0" w:space="0" w:color="auto"/>
                    <w:left w:val="none" w:sz="0" w:space="0" w:color="auto"/>
                    <w:bottom w:val="none" w:sz="0" w:space="0" w:color="auto"/>
                    <w:right w:val="none" w:sz="0" w:space="0" w:color="auto"/>
                  </w:divBdr>
                  <w:divsChild>
                    <w:div w:id="1258901019">
                      <w:marLeft w:val="0"/>
                      <w:marRight w:val="0"/>
                      <w:marTop w:val="0"/>
                      <w:marBottom w:val="0"/>
                      <w:divBdr>
                        <w:top w:val="none" w:sz="0" w:space="0" w:color="auto"/>
                        <w:left w:val="none" w:sz="0" w:space="0" w:color="auto"/>
                        <w:bottom w:val="none" w:sz="0" w:space="0" w:color="auto"/>
                        <w:right w:val="none" w:sz="0" w:space="0" w:color="auto"/>
                      </w:divBdr>
                      <w:divsChild>
                        <w:div w:id="997346992">
                          <w:marLeft w:val="0"/>
                          <w:marRight w:val="0"/>
                          <w:marTop w:val="0"/>
                          <w:marBottom w:val="0"/>
                          <w:divBdr>
                            <w:top w:val="none" w:sz="0" w:space="0" w:color="auto"/>
                            <w:left w:val="none" w:sz="0" w:space="0" w:color="auto"/>
                            <w:bottom w:val="none" w:sz="0" w:space="0" w:color="auto"/>
                            <w:right w:val="none" w:sz="0" w:space="0" w:color="auto"/>
                          </w:divBdr>
                          <w:divsChild>
                            <w:div w:id="119880813">
                              <w:marLeft w:val="0"/>
                              <w:marRight w:val="0"/>
                              <w:marTop w:val="0"/>
                              <w:marBottom w:val="0"/>
                              <w:divBdr>
                                <w:top w:val="none" w:sz="0" w:space="0" w:color="auto"/>
                                <w:left w:val="none" w:sz="0" w:space="0" w:color="auto"/>
                                <w:bottom w:val="none" w:sz="0" w:space="0" w:color="auto"/>
                                <w:right w:val="none" w:sz="0" w:space="0" w:color="auto"/>
                              </w:divBdr>
                              <w:divsChild>
                                <w:div w:id="1036464805">
                                  <w:marLeft w:val="0"/>
                                  <w:marRight w:val="0"/>
                                  <w:marTop w:val="0"/>
                                  <w:marBottom w:val="0"/>
                                  <w:divBdr>
                                    <w:top w:val="none" w:sz="0" w:space="0" w:color="auto"/>
                                    <w:left w:val="none" w:sz="0" w:space="0" w:color="auto"/>
                                    <w:bottom w:val="none" w:sz="0" w:space="0" w:color="auto"/>
                                    <w:right w:val="none" w:sz="0" w:space="0" w:color="auto"/>
                                  </w:divBdr>
                                  <w:divsChild>
                                    <w:div w:id="838689534">
                                      <w:marLeft w:val="0"/>
                                      <w:marRight w:val="0"/>
                                      <w:marTop w:val="0"/>
                                      <w:marBottom w:val="0"/>
                                      <w:divBdr>
                                        <w:top w:val="none" w:sz="0" w:space="0" w:color="auto"/>
                                        <w:left w:val="none" w:sz="0" w:space="0" w:color="auto"/>
                                        <w:bottom w:val="none" w:sz="0" w:space="0" w:color="auto"/>
                                        <w:right w:val="none" w:sz="0" w:space="0" w:color="auto"/>
                                      </w:divBdr>
                                      <w:divsChild>
                                        <w:div w:id="1987124571">
                                          <w:marLeft w:val="0"/>
                                          <w:marRight w:val="0"/>
                                          <w:marTop w:val="0"/>
                                          <w:marBottom w:val="0"/>
                                          <w:divBdr>
                                            <w:top w:val="none" w:sz="0" w:space="0" w:color="auto"/>
                                            <w:left w:val="none" w:sz="0" w:space="0" w:color="auto"/>
                                            <w:bottom w:val="none" w:sz="0" w:space="0" w:color="auto"/>
                                            <w:right w:val="none" w:sz="0" w:space="0" w:color="auto"/>
                                          </w:divBdr>
                                          <w:divsChild>
                                            <w:div w:id="164708086">
                                              <w:marLeft w:val="0"/>
                                              <w:marRight w:val="0"/>
                                              <w:marTop w:val="0"/>
                                              <w:marBottom w:val="0"/>
                                              <w:divBdr>
                                                <w:top w:val="none" w:sz="0" w:space="0" w:color="auto"/>
                                                <w:left w:val="none" w:sz="0" w:space="0" w:color="auto"/>
                                                <w:bottom w:val="none" w:sz="0" w:space="0" w:color="auto"/>
                                                <w:right w:val="none" w:sz="0" w:space="0" w:color="auto"/>
                                              </w:divBdr>
                                              <w:divsChild>
                                                <w:div w:id="630869878">
                                                  <w:marLeft w:val="0"/>
                                                  <w:marRight w:val="0"/>
                                                  <w:marTop w:val="0"/>
                                                  <w:marBottom w:val="0"/>
                                                  <w:divBdr>
                                                    <w:top w:val="none" w:sz="0" w:space="0" w:color="auto"/>
                                                    <w:left w:val="none" w:sz="0" w:space="0" w:color="auto"/>
                                                    <w:bottom w:val="none" w:sz="0" w:space="0" w:color="auto"/>
                                                    <w:right w:val="none" w:sz="0" w:space="0" w:color="auto"/>
                                                  </w:divBdr>
                                                  <w:divsChild>
                                                    <w:div w:id="1215695944">
                                                      <w:marLeft w:val="0"/>
                                                      <w:marRight w:val="0"/>
                                                      <w:marTop w:val="0"/>
                                                      <w:marBottom w:val="0"/>
                                                      <w:divBdr>
                                                        <w:top w:val="none" w:sz="0" w:space="0" w:color="auto"/>
                                                        <w:left w:val="none" w:sz="0" w:space="0" w:color="auto"/>
                                                        <w:bottom w:val="none" w:sz="0" w:space="0" w:color="auto"/>
                                                        <w:right w:val="none" w:sz="0" w:space="0" w:color="auto"/>
                                                      </w:divBdr>
                                                      <w:divsChild>
                                                        <w:div w:id="1823347592">
                                                          <w:marLeft w:val="0"/>
                                                          <w:marRight w:val="0"/>
                                                          <w:marTop w:val="0"/>
                                                          <w:marBottom w:val="0"/>
                                                          <w:divBdr>
                                                            <w:top w:val="none" w:sz="0" w:space="0" w:color="auto"/>
                                                            <w:left w:val="none" w:sz="0" w:space="0" w:color="auto"/>
                                                            <w:bottom w:val="none" w:sz="0" w:space="0" w:color="auto"/>
                                                            <w:right w:val="none" w:sz="0" w:space="0" w:color="auto"/>
                                                          </w:divBdr>
                                                          <w:divsChild>
                                                            <w:div w:id="1056784641">
                                                              <w:marLeft w:val="0"/>
                                                              <w:marRight w:val="0"/>
                                                              <w:marTop w:val="0"/>
                                                              <w:marBottom w:val="0"/>
                                                              <w:divBdr>
                                                                <w:top w:val="none" w:sz="0" w:space="0" w:color="auto"/>
                                                                <w:left w:val="none" w:sz="0" w:space="0" w:color="auto"/>
                                                                <w:bottom w:val="none" w:sz="0" w:space="0" w:color="auto"/>
                                                                <w:right w:val="none" w:sz="0" w:space="0" w:color="auto"/>
                                                              </w:divBdr>
                                                              <w:divsChild>
                                                                <w:div w:id="1720518121">
                                                                  <w:marLeft w:val="0"/>
                                                                  <w:marRight w:val="0"/>
                                                                  <w:marTop w:val="0"/>
                                                                  <w:marBottom w:val="0"/>
                                                                  <w:divBdr>
                                                                    <w:top w:val="none" w:sz="0" w:space="0" w:color="auto"/>
                                                                    <w:left w:val="none" w:sz="0" w:space="0" w:color="auto"/>
                                                                    <w:bottom w:val="none" w:sz="0" w:space="0" w:color="auto"/>
                                                                    <w:right w:val="none" w:sz="0" w:space="0" w:color="auto"/>
                                                                  </w:divBdr>
                                                                  <w:divsChild>
                                                                    <w:div w:id="8586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035135">
      <w:bodyDiv w:val="1"/>
      <w:marLeft w:val="0"/>
      <w:marRight w:val="0"/>
      <w:marTop w:val="0"/>
      <w:marBottom w:val="0"/>
      <w:divBdr>
        <w:top w:val="none" w:sz="0" w:space="0" w:color="auto"/>
        <w:left w:val="none" w:sz="0" w:space="0" w:color="auto"/>
        <w:bottom w:val="none" w:sz="0" w:space="0" w:color="auto"/>
        <w:right w:val="none" w:sz="0" w:space="0" w:color="auto"/>
      </w:divBdr>
      <w:divsChild>
        <w:div w:id="1886984930">
          <w:marLeft w:val="0"/>
          <w:marRight w:val="0"/>
          <w:marTop w:val="0"/>
          <w:marBottom w:val="0"/>
          <w:divBdr>
            <w:top w:val="none" w:sz="0" w:space="0" w:color="auto"/>
            <w:left w:val="none" w:sz="0" w:space="0" w:color="auto"/>
            <w:bottom w:val="none" w:sz="0" w:space="0" w:color="auto"/>
            <w:right w:val="none" w:sz="0" w:space="0" w:color="auto"/>
          </w:divBdr>
          <w:divsChild>
            <w:div w:id="990061720">
              <w:marLeft w:val="0"/>
              <w:marRight w:val="0"/>
              <w:marTop w:val="0"/>
              <w:marBottom w:val="0"/>
              <w:divBdr>
                <w:top w:val="none" w:sz="0" w:space="0" w:color="auto"/>
                <w:left w:val="none" w:sz="0" w:space="0" w:color="auto"/>
                <w:bottom w:val="none" w:sz="0" w:space="0" w:color="auto"/>
                <w:right w:val="none" w:sz="0" w:space="0" w:color="auto"/>
              </w:divBdr>
              <w:divsChild>
                <w:div w:id="1050805683">
                  <w:marLeft w:val="0"/>
                  <w:marRight w:val="0"/>
                  <w:marTop w:val="0"/>
                  <w:marBottom w:val="0"/>
                  <w:divBdr>
                    <w:top w:val="none" w:sz="0" w:space="0" w:color="auto"/>
                    <w:left w:val="none" w:sz="0" w:space="0" w:color="auto"/>
                    <w:bottom w:val="none" w:sz="0" w:space="0" w:color="auto"/>
                    <w:right w:val="none" w:sz="0" w:space="0" w:color="auto"/>
                  </w:divBdr>
                  <w:divsChild>
                    <w:div w:id="1793207244">
                      <w:marLeft w:val="0"/>
                      <w:marRight w:val="0"/>
                      <w:marTop w:val="0"/>
                      <w:marBottom w:val="0"/>
                      <w:divBdr>
                        <w:top w:val="none" w:sz="0" w:space="0" w:color="auto"/>
                        <w:left w:val="none" w:sz="0" w:space="0" w:color="auto"/>
                        <w:bottom w:val="none" w:sz="0" w:space="0" w:color="auto"/>
                        <w:right w:val="none" w:sz="0" w:space="0" w:color="auto"/>
                      </w:divBdr>
                      <w:divsChild>
                        <w:div w:id="26955067">
                          <w:marLeft w:val="0"/>
                          <w:marRight w:val="0"/>
                          <w:marTop w:val="0"/>
                          <w:marBottom w:val="0"/>
                          <w:divBdr>
                            <w:top w:val="none" w:sz="0" w:space="0" w:color="auto"/>
                            <w:left w:val="none" w:sz="0" w:space="0" w:color="auto"/>
                            <w:bottom w:val="none" w:sz="0" w:space="0" w:color="auto"/>
                            <w:right w:val="none" w:sz="0" w:space="0" w:color="auto"/>
                          </w:divBdr>
                          <w:divsChild>
                            <w:div w:id="1351223173">
                              <w:marLeft w:val="0"/>
                              <w:marRight w:val="0"/>
                              <w:marTop w:val="0"/>
                              <w:marBottom w:val="0"/>
                              <w:divBdr>
                                <w:top w:val="none" w:sz="0" w:space="0" w:color="auto"/>
                                <w:left w:val="none" w:sz="0" w:space="0" w:color="auto"/>
                                <w:bottom w:val="none" w:sz="0" w:space="0" w:color="auto"/>
                                <w:right w:val="none" w:sz="0" w:space="0" w:color="auto"/>
                              </w:divBdr>
                              <w:divsChild>
                                <w:div w:id="12582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1697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989">
          <w:marLeft w:val="0"/>
          <w:marRight w:val="0"/>
          <w:marTop w:val="0"/>
          <w:marBottom w:val="0"/>
          <w:divBdr>
            <w:top w:val="none" w:sz="0" w:space="0" w:color="auto"/>
            <w:left w:val="none" w:sz="0" w:space="0" w:color="auto"/>
            <w:bottom w:val="none" w:sz="0" w:space="0" w:color="auto"/>
            <w:right w:val="none" w:sz="0" w:space="0" w:color="auto"/>
          </w:divBdr>
          <w:divsChild>
            <w:div w:id="1889803521">
              <w:marLeft w:val="0"/>
              <w:marRight w:val="0"/>
              <w:marTop w:val="0"/>
              <w:marBottom w:val="0"/>
              <w:divBdr>
                <w:top w:val="none" w:sz="0" w:space="0" w:color="auto"/>
                <w:left w:val="none" w:sz="0" w:space="0" w:color="auto"/>
                <w:bottom w:val="none" w:sz="0" w:space="0" w:color="auto"/>
                <w:right w:val="none" w:sz="0" w:space="0" w:color="auto"/>
              </w:divBdr>
              <w:divsChild>
                <w:div w:id="1964967682">
                  <w:marLeft w:val="0"/>
                  <w:marRight w:val="0"/>
                  <w:marTop w:val="0"/>
                  <w:marBottom w:val="150"/>
                  <w:divBdr>
                    <w:top w:val="none" w:sz="0" w:space="0" w:color="auto"/>
                    <w:left w:val="none" w:sz="0" w:space="0" w:color="auto"/>
                    <w:bottom w:val="none" w:sz="0" w:space="0" w:color="auto"/>
                    <w:right w:val="none" w:sz="0" w:space="0" w:color="auto"/>
                  </w:divBdr>
                  <w:divsChild>
                    <w:div w:id="47146811">
                      <w:marLeft w:val="0"/>
                      <w:marRight w:val="0"/>
                      <w:marTop w:val="0"/>
                      <w:marBottom w:val="0"/>
                      <w:divBdr>
                        <w:top w:val="none" w:sz="0" w:space="0" w:color="auto"/>
                        <w:left w:val="none" w:sz="0" w:space="0" w:color="auto"/>
                        <w:bottom w:val="none" w:sz="0" w:space="0" w:color="auto"/>
                        <w:right w:val="none" w:sz="0" w:space="0" w:color="auto"/>
                      </w:divBdr>
                      <w:divsChild>
                        <w:div w:id="1005671190">
                          <w:marLeft w:val="0"/>
                          <w:marRight w:val="0"/>
                          <w:marTop w:val="0"/>
                          <w:marBottom w:val="0"/>
                          <w:divBdr>
                            <w:top w:val="none" w:sz="0" w:space="0" w:color="auto"/>
                            <w:left w:val="none" w:sz="0" w:space="0" w:color="auto"/>
                            <w:bottom w:val="none" w:sz="0" w:space="0" w:color="auto"/>
                            <w:right w:val="none" w:sz="0" w:space="0" w:color="auto"/>
                          </w:divBdr>
                          <w:divsChild>
                            <w:div w:id="1687977294">
                              <w:marLeft w:val="0"/>
                              <w:marRight w:val="0"/>
                              <w:marTop w:val="0"/>
                              <w:marBottom w:val="0"/>
                              <w:divBdr>
                                <w:top w:val="none" w:sz="0" w:space="0" w:color="auto"/>
                                <w:left w:val="none" w:sz="0" w:space="0" w:color="auto"/>
                                <w:bottom w:val="none" w:sz="0" w:space="0" w:color="auto"/>
                                <w:right w:val="none" w:sz="0" w:space="0" w:color="auto"/>
                              </w:divBdr>
                              <w:divsChild>
                                <w:div w:id="1674262147">
                                  <w:marLeft w:val="0"/>
                                  <w:marRight w:val="0"/>
                                  <w:marTop w:val="0"/>
                                  <w:marBottom w:val="0"/>
                                  <w:divBdr>
                                    <w:top w:val="none" w:sz="0" w:space="0" w:color="auto"/>
                                    <w:left w:val="none" w:sz="0" w:space="0" w:color="auto"/>
                                    <w:bottom w:val="none" w:sz="0" w:space="0" w:color="auto"/>
                                    <w:right w:val="none" w:sz="0" w:space="0" w:color="auto"/>
                                  </w:divBdr>
                                  <w:divsChild>
                                    <w:div w:id="867377083">
                                      <w:marLeft w:val="0"/>
                                      <w:marRight w:val="0"/>
                                      <w:marTop w:val="0"/>
                                      <w:marBottom w:val="0"/>
                                      <w:divBdr>
                                        <w:top w:val="none" w:sz="0" w:space="0" w:color="auto"/>
                                        <w:left w:val="none" w:sz="0" w:space="0" w:color="auto"/>
                                        <w:bottom w:val="none" w:sz="0" w:space="0" w:color="auto"/>
                                        <w:right w:val="none" w:sz="0" w:space="0" w:color="auto"/>
                                      </w:divBdr>
                                      <w:divsChild>
                                        <w:div w:id="1985576310">
                                          <w:marLeft w:val="0"/>
                                          <w:marRight w:val="0"/>
                                          <w:marTop w:val="0"/>
                                          <w:marBottom w:val="0"/>
                                          <w:divBdr>
                                            <w:top w:val="none" w:sz="0" w:space="0" w:color="auto"/>
                                            <w:left w:val="none" w:sz="0" w:space="0" w:color="auto"/>
                                            <w:bottom w:val="none" w:sz="0" w:space="0" w:color="auto"/>
                                            <w:right w:val="none" w:sz="0" w:space="0" w:color="auto"/>
                                          </w:divBdr>
                                          <w:divsChild>
                                            <w:div w:id="278532577">
                                              <w:marLeft w:val="0"/>
                                              <w:marRight w:val="0"/>
                                              <w:marTop w:val="0"/>
                                              <w:marBottom w:val="0"/>
                                              <w:divBdr>
                                                <w:top w:val="none" w:sz="0" w:space="0" w:color="auto"/>
                                                <w:left w:val="none" w:sz="0" w:space="0" w:color="auto"/>
                                                <w:bottom w:val="none" w:sz="0" w:space="0" w:color="auto"/>
                                                <w:right w:val="none" w:sz="0" w:space="0" w:color="auto"/>
                                              </w:divBdr>
                                              <w:divsChild>
                                                <w:div w:id="1954163902">
                                                  <w:marLeft w:val="0"/>
                                                  <w:marRight w:val="0"/>
                                                  <w:marTop w:val="0"/>
                                                  <w:marBottom w:val="0"/>
                                                  <w:divBdr>
                                                    <w:top w:val="none" w:sz="0" w:space="0" w:color="auto"/>
                                                    <w:left w:val="none" w:sz="0" w:space="0" w:color="auto"/>
                                                    <w:bottom w:val="none" w:sz="0" w:space="0" w:color="auto"/>
                                                    <w:right w:val="none" w:sz="0" w:space="0" w:color="auto"/>
                                                  </w:divBdr>
                                                  <w:divsChild>
                                                    <w:div w:id="983318986">
                                                      <w:marLeft w:val="0"/>
                                                      <w:marRight w:val="0"/>
                                                      <w:marTop w:val="0"/>
                                                      <w:marBottom w:val="0"/>
                                                      <w:divBdr>
                                                        <w:top w:val="none" w:sz="0" w:space="0" w:color="auto"/>
                                                        <w:left w:val="none" w:sz="0" w:space="0" w:color="auto"/>
                                                        <w:bottom w:val="none" w:sz="0" w:space="0" w:color="auto"/>
                                                        <w:right w:val="none" w:sz="0" w:space="0" w:color="auto"/>
                                                      </w:divBdr>
                                                      <w:divsChild>
                                                        <w:div w:id="1098139511">
                                                          <w:marLeft w:val="0"/>
                                                          <w:marRight w:val="0"/>
                                                          <w:marTop w:val="0"/>
                                                          <w:marBottom w:val="0"/>
                                                          <w:divBdr>
                                                            <w:top w:val="none" w:sz="0" w:space="0" w:color="auto"/>
                                                            <w:left w:val="none" w:sz="0" w:space="0" w:color="auto"/>
                                                            <w:bottom w:val="none" w:sz="0" w:space="0" w:color="auto"/>
                                                            <w:right w:val="none" w:sz="0" w:space="0" w:color="auto"/>
                                                          </w:divBdr>
                                                          <w:divsChild>
                                                            <w:div w:id="1721055468">
                                                              <w:marLeft w:val="0"/>
                                                              <w:marRight w:val="0"/>
                                                              <w:marTop w:val="0"/>
                                                              <w:marBottom w:val="0"/>
                                                              <w:divBdr>
                                                                <w:top w:val="none" w:sz="0" w:space="0" w:color="auto"/>
                                                                <w:left w:val="none" w:sz="0" w:space="0" w:color="auto"/>
                                                                <w:bottom w:val="none" w:sz="0" w:space="0" w:color="auto"/>
                                                                <w:right w:val="none" w:sz="0" w:space="0" w:color="auto"/>
                                                              </w:divBdr>
                                                              <w:divsChild>
                                                                <w:div w:id="1946839907">
                                                                  <w:marLeft w:val="0"/>
                                                                  <w:marRight w:val="0"/>
                                                                  <w:marTop w:val="0"/>
                                                                  <w:marBottom w:val="0"/>
                                                                  <w:divBdr>
                                                                    <w:top w:val="none" w:sz="0" w:space="0" w:color="auto"/>
                                                                    <w:left w:val="none" w:sz="0" w:space="0" w:color="auto"/>
                                                                    <w:bottom w:val="none" w:sz="0" w:space="0" w:color="auto"/>
                                                                    <w:right w:val="none" w:sz="0" w:space="0" w:color="auto"/>
                                                                  </w:divBdr>
                                                                  <w:divsChild>
                                                                    <w:div w:id="2075740378">
                                                                      <w:marLeft w:val="0"/>
                                                                      <w:marRight w:val="0"/>
                                                                      <w:marTop w:val="0"/>
                                                                      <w:marBottom w:val="0"/>
                                                                      <w:divBdr>
                                                                        <w:top w:val="none" w:sz="0" w:space="0" w:color="auto"/>
                                                                        <w:left w:val="none" w:sz="0" w:space="0" w:color="auto"/>
                                                                        <w:bottom w:val="none" w:sz="0" w:space="0" w:color="auto"/>
                                                                        <w:right w:val="none" w:sz="0" w:space="0" w:color="auto"/>
                                                                      </w:divBdr>
                                                                    </w:div>
                                                                    <w:div w:id="52824292">
                                                                      <w:marLeft w:val="0"/>
                                                                      <w:marRight w:val="0"/>
                                                                      <w:marTop w:val="0"/>
                                                                      <w:marBottom w:val="0"/>
                                                                      <w:divBdr>
                                                                        <w:top w:val="none" w:sz="0" w:space="0" w:color="auto"/>
                                                                        <w:left w:val="none" w:sz="0" w:space="0" w:color="auto"/>
                                                                        <w:bottom w:val="none" w:sz="0" w:space="0" w:color="auto"/>
                                                                        <w:right w:val="none" w:sz="0" w:space="0" w:color="auto"/>
                                                                      </w:divBdr>
                                                                    </w:div>
                                                                    <w:div w:id="1939024724">
                                                                      <w:marLeft w:val="0"/>
                                                                      <w:marRight w:val="0"/>
                                                                      <w:marTop w:val="0"/>
                                                                      <w:marBottom w:val="0"/>
                                                                      <w:divBdr>
                                                                        <w:top w:val="none" w:sz="0" w:space="0" w:color="auto"/>
                                                                        <w:left w:val="none" w:sz="0" w:space="0" w:color="auto"/>
                                                                        <w:bottom w:val="none" w:sz="0" w:space="0" w:color="auto"/>
                                                                        <w:right w:val="none" w:sz="0" w:space="0" w:color="auto"/>
                                                                      </w:divBdr>
                                                                    </w:div>
                                                                    <w:div w:id="1872956134">
                                                                      <w:marLeft w:val="0"/>
                                                                      <w:marRight w:val="0"/>
                                                                      <w:marTop w:val="0"/>
                                                                      <w:marBottom w:val="0"/>
                                                                      <w:divBdr>
                                                                        <w:top w:val="none" w:sz="0" w:space="0" w:color="auto"/>
                                                                        <w:left w:val="none" w:sz="0" w:space="0" w:color="auto"/>
                                                                        <w:bottom w:val="none" w:sz="0" w:space="0" w:color="auto"/>
                                                                        <w:right w:val="none" w:sz="0" w:space="0" w:color="auto"/>
                                                                      </w:divBdr>
                                                                    </w:div>
                                                                    <w:div w:id="684139685">
                                                                      <w:marLeft w:val="0"/>
                                                                      <w:marRight w:val="0"/>
                                                                      <w:marTop w:val="0"/>
                                                                      <w:marBottom w:val="0"/>
                                                                      <w:divBdr>
                                                                        <w:top w:val="none" w:sz="0" w:space="0" w:color="auto"/>
                                                                        <w:left w:val="none" w:sz="0" w:space="0" w:color="auto"/>
                                                                        <w:bottom w:val="none" w:sz="0" w:space="0" w:color="auto"/>
                                                                        <w:right w:val="none" w:sz="0" w:space="0" w:color="auto"/>
                                                                      </w:divBdr>
                                                                    </w:div>
                                                                    <w:div w:id="1631788096">
                                                                      <w:marLeft w:val="0"/>
                                                                      <w:marRight w:val="0"/>
                                                                      <w:marTop w:val="0"/>
                                                                      <w:marBottom w:val="0"/>
                                                                      <w:divBdr>
                                                                        <w:top w:val="none" w:sz="0" w:space="0" w:color="auto"/>
                                                                        <w:left w:val="none" w:sz="0" w:space="0" w:color="auto"/>
                                                                        <w:bottom w:val="none" w:sz="0" w:space="0" w:color="auto"/>
                                                                        <w:right w:val="none" w:sz="0" w:space="0" w:color="auto"/>
                                                                      </w:divBdr>
                                                                    </w:div>
                                                                    <w:div w:id="1263150760">
                                                                      <w:marLeft w:val="0"/>
                                                                      <w:marRight w:val="0"/>
                                                                      <w:marTop w:val="0"/>
                                                                      <w:marBottom w:val="0"/>
                                                                      <w:divBdr>
                                                                        <w:top w:val="none" w:sz="0" w:space="0" w:color="auto"/>
                                                                        <w:left w:val="none" w:sz="0" w:space="0" w:color="auto"/>
                                                                        <w:bottom w:val="none" w:sz="0" w:space="0" w:color="auto"/>
                                                                        <w:right w:val="none" w:sz="0" w:space="0" w:color="auto"/>
                                                                      </w:divBdr>
                                                                    </w:div>
                                                                    <w:div w:id="444469847">
                                                                      <w:marLeft w:val="0"/>
                                                                      <w:marRight w:val="0"/>
                                                                      <w:marTop w:val="0"/>
                                                                      <w:marBottom w:val="0"/>
                                                                      <w:divBdr>
                                                                        <w:top w:val="none" w:sz="0" w:space="0" w:color="auto"/>
                                                                        <w:left w:val="none" w:sz="0" w:space="0" w:color="auto"/>
                                                                        <w:bottom w:val="none" w:sz="0" w:space="0" w:color="auto"/>
                                                                        <w:right w:val="none" w:sz="0" w:space="0" w:color="auto"/>
                                                                      </w:divBdr>
                                                                    </w:div>
                                                                    <w:div w:id="535848091">
                                                                      <w:marLeft w:val="0"/>
                                                                      <w:marRight w:val="0"/>
                                                                      <w:marTop w:val="0"/>
                                                                      <w:marBottom w:val="0"/>
                                                                      <w:divBdr>
                                                                        <w:top w:val="none" w:sz="0" w:space="0" w:color="auto"/>
                                                                        <w:left w:val="none" w:sz="0" w:space="0" w:color="auto"/>
                                                                        <w:bottom w:val="none" w:sz="0" w:space="0" w:color="auto"/>
                                                                        <w:right w:val="none" w:sz="0" w:space="0" w:color="auto"/>
                                                                      </w:divBdr>
                                                                    </w:div>
                                                                    <w:div w:id="997466186">
                                                                      <w:marLeft w:val="0"/>
                                                                      <w:marRight w:val="0"/>
                                                                      <w:marTop w:val="0"/>
                                                                      <w:marBottom w:val="0"/>
                                                                      <w:divBdr>
                                                                        <w:top w:val="none" w:sz="0" w:space="0" w:color="auto"/>
                                                                        <w:left w:val="none" w:sz="0" w:space="0" w:color="auto"/>
                                                                        <w:bottom w:val="none" w:sz="0" w:space="0" w:color="auto"/>
                                                                        <w:right w:val="none" w:sz="0" w:space="0" w:color="auto"/>
                                                                      </w:divBdr>
                                                                    </w:div>
                                                                    <w:div w:id="9185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sChild>
        <w:div w:id="142041812">
          <w:marLeft w:val="0"/>
          <w:marRight w:val="0"/>
          <w:marTop w:val="0"/>
          <w:marBottom w:val="0"/>
          <w:divBdr>
            <w:top w:val="none" w:sz="0" w:space="0" w:color="auto"/>
            <w:left w:val="none" w:sz="0" w:space="0" w:color="auto"/>
            <w:bottom w:val="none" w:sz="0" w:space="0" w:color="auto"/>
            <w:right w:val="none" w:sz="0" w:space="0" w:color="auto"/>
          </w:divBdr>
          <w:divsChild>
            <w:div w:id="4867083">
              <w:marLeft w:val="0"/>
              <w:marRight w:val="0"/>
              <w:marTop w:val="0"/>
              <w:marBottom w:val="150"/>
              <w:divBdr>
                <w:top w:val="none" w:sz="0" w:space="0" w:color="auto"/>
                <w:left w:val="none" w:sz="0" w:space="0" w:color="auto"/>
                <w:bottom w:val="none" w:sz="0" w:space="0" w:color="auto"/>
                <w:right w:val="none" w:sz="0" w:space="0" w:color="auto"/>
              </w:divBdr>
              <w:divsChild>
                <w:div w:id="443382896">
                  <w:marLeft w:val="0"/>
                  <w:marRight w:val="150"/>
                  <w:marTop w:val="0"/>
                  <w:marBottom w:val="0"/>
                  <w:divBdr>
                    <w:top w:val="single" w:sz="6" w:space="11" w:color="C0DDEB"/>
                    <w:left w:val="single" w:sz="6" w:space="8" w:color="C0DDEB"/>
                    <w:bottom w:val="single" w:sz="6" w:space="15" w:color="C0DDEB"/>
                    <w:right w:val="single" w:sz="6" w:space="8" w:color="C0DDEB"/>
                  </w:divBdr>
                  <w:divsChild>
                    <w:div w:id="753749201">
                      <w:marLeft w:val="0"/>
                      <w:marRight w:val="0"/>
                      <w:marTop w:val="0"/>
                      <w:marBottom w:val="0"/>
                      <w:divBdr>
                        <w:top w:val="none" w:sz="0" w:space="0" w:color="auto"/>
                        <w:left w:val="none" w:sz="0" w:space="0" w:color="auto"/>
                        <w:bottom w:val="none" w:sz="0" w:space="0" w:color="auto"/>
                        <w:right w:val="none" w:sz="0" w:space="0" w:color="auto"/>
                      </w:divBdr>
                      <w:divsChild>
                        <w:div w:id="12134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s.be/1_95948.htm" TargetMode="External"/><Relationship Id="rId13" Type="http://schemas.openxmlformats.org/officeDocument/2006/relationships/hyperlink" Target="http://werk-economie-emploi.brussels/fr_FR/conge-education-paye" TargetMode="External"/><Relationship Id="rId18" Type="http://schemas.openxmlformats.org/officeDocument/2006/relationships/hyperlink" Target="http://werk-economie-emploi.brussels/nl_BE/betaald-educatief-verlof" TargetMode="External"/><Relationship Id="rId26" Type="http://schemas.openxmlformats.org/officeDocument/2006/relationships/hyperlink" Target="http://www.bildungsserver.be/desktopdefault.aspx/tabid-2342/4465_read-32012/" TargetMode="External"/><Relationship Id="rId3" Type="http://schemas.openxmlformats.org/officeDocument/2006/relationships/styles" Target="styles.xml"/><Relationship Id="rId21" Type="http://schemas.openxmlformats.org/officeDocument/2006/relationships/hyperlink" Target="http://www.werk.be/online-diensten/betaald-educatief-verlof" TargetMode="External"/><Relationship Id="rId7" Type="http://schemas.openxmlformats.org/officeDocument/2006/relationships/endnotes" Target="endnotes.xml"/><Relationship Id="rId12" Type="http://schemas.openxmlformats.org/officeDocument/2006/relationships/hyperlink" Target="http://werk-economie-emploi.brussels/nl_BE/betaald-educatief-verlof" TargetMode="External"/><Relationship Id="rId17" Type="http://schemas.openxmlformats.org/officeDocument/2006/relationships/hyperlink" Target="https://www.leforem.be/entreprises/aides-financieres-conge-education-paye.html" TargetMode="External"/><Relationship Id="rId25" Type="http://schemas.openxmlformats.org/officeDocument/2006/relationships/hyperlink" Target="http://werk-economie-emploi.brussels/fr_FR/conge-education-paye" TargetMode="External"/><Relationship Id="rId2" Type="http://schemas.openxmlformats.org/officeDocument/2006/relationships/numbering" Target="numbering.xml"/><Relationship Id="rId16" Type="http://schemas.openxmlformats.org/officeDocument/2006/relationships/hyperlink" Target="http://emploi.wallonie.be/home/formation/conge-education-paye.html" TargetMode="External"/><Relationship Id="rId20" Type="http://schemas.openxmlformats.org/officeDocument/2006/relationships/hyperlink" Target="http://www.bildungsserver.be/desktopdefault.aspx/tabid-2342/4465_read-3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forem.be/entreprises/aides-financieres-conge-education-paye.html" TargetMode="External"/><Relationship Id="rId24" Type="http://schemas.openxmlformats.org/officeDocument/2006/relationships/hyperlink" Target="http://werk-economie-emploi.brussels/nl_BE/betaald-educatief-verlof" TargetMode="External"/><Relationship Id="rId5" Type="http://schemas.openxmlformats.org/officeDocument/2006/relationships/webSettings" Target="webSettings.xml"/><Relationship Id="rId15" Type="http://schemas.openxmlformats.org/officeDocument/2006/relationships/hyperlink" Target="http://www.werk.be/online-diensten/betaald-educatief-verlof" TargetMode="External"/><Relationship Id="rId23" Type="http://schemas.openxmlformats.org/officeDocument/2006/relationships/hyperlink" Target="https://www.leforem.be/entreprises/aides-financieres-conge-education-paye.html" TargetMode="External"/><Relationship Id="rId28" Type="http://schemas.openxmlformats.org/officeDocument/2006/relationships/fontTable" Target="fontTable.xml"/><Relationship Id="rId10" Type="http://schemas.openxmlformats.org/officeDocument/2006/relationships/hyperlink" Target="http://emploi.wallonie.be/home/formation/conge-education-paye.html" TargetMode="External"/><Relationship Id="rId19" Type="http://schemas.openxmlformats.org/officeDocument/2006/relationships/hyperlink" Target="http://werk-economie-emploi.brussels/fr_FR/conge-education-paye" TargetMode="External"/><Relationship Id="rId4" Type="http://schemas.openxmlformats.org/officeDocument/2006/relationships/settings" Target="settings.xml"/><Relationship Id="rId9" Type="http://schemas.openxmlformats.org/officeDocument/2006/relationships/hyperlink" Target="http://www.werk.be/online-diensten/betaald-educatief-verlof" TargetMode="External"/><Relationship Id="rId14" Type="http://schemas.openxmlformats.org/officeDocument/2006/relationships/hyperlink" Target="http://www.bildungsserver.be/desktopdefault.aspx/tabid-2342/4465_read-32012/" TargetMode="External"/><Relationship Id="rId22" Type="http://schemas.openxmlformats.org/officeDocument/2006/relationships/hyperlink" Target="http://emploi.wallonie.be/home/formation/conge-education-paye.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3399-4E5C-45B4-BD29-222A7626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4E533E17</Template>
  <TotalTime>2</TotalTime>
  <Pages>9</Pages>
  <Words>3865</Words>
  <Characters>22035</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PAGANO Caroline</dc:creator>
  <cp:keywords/>
  <dc:description/>
  <cp:lastModifiedBy>VAN DE GEUCHTE Ilse</cp:lastModifiedBy>
  <cp:revision>3</cp:revision>
  <cp:lastPrinted>2018-11-07T14:06:00Z</cp:lastPrinted>
  <dcterms:created xsi:type="dcterms:W3CDTF">2019-08-20T13:47:00Z</dcterms:created>
  <dcterms:modified xsi:type="dcterms:W3CDTF">2019-08-20T13:48:00Z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-1304400331</vt:i4>
  </property>
  <property fmtid="{D5CDD505-2E9C-101B-9397-08002B2CF9AE}" pid="4" name="_EmailSubject">
    <vt:lpwstr>Educatief verlof - nieuwe loonplafond voor schooljaar 2018-2019</vt:lpwstr>
  </property>
  <property fmtid="{D5CDD505-2E9C-101B-9397-08002B2CF9AE}" pid="5" name="_AuthorEmail">
    <vt:lpwstr>Caroline.PAGANO@groups.be</vt:lpwstr>
  </property>
  <property fmtid="{D5CDD505-2E9C-101B-9397-08002B2CF9AE}" pid="6" name="_AuthorEmailDisplayName">
    <vt:lpwstr>PAGANO Caroline</vt:lpwstr>
  </property>
  <property fmtid="{D5CDD505-2E9C-101B-9397-08002B2CF9AE}" pid="7" name="_PreviousAdHocReviewCycleID">
    <vt:i4>692558390</vt:i4>
  </property>
  <property fmtid="{D5CDD505-2E9C-101B-9397-08002B2CF9AE}" pid="8" name="_ReviewingToolsShownOnce">
    <vt:lpwstr/>
  </property>
</Properties>
</file>